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DA2B8" w14:textId="77777777" w:rsidR="007348CC" w:rsidRDefault="0027513B" w:rsidP="0027513B">
      <w:pPr>
        <w:pStyle w:val="No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6B8A8050" wp14:editId="3B695D32">
            <wp:extent cx="3104707" cy="833892"/>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inline>
        </w:drawing>
      </w:r>
    </w:p>
    <w:p w14:paraId="5C983872" w14:textId="77777777" w:rsidR="0027513B" w:rsidRDefault="0027513B" w:rsidP="0027513B">
      <w:pPr>
        <w:pStyle w:val="NoSpacing"/>
        <w:rPr>
          <w:rFonts w:ascii="Times New Roman" w:hAnsi="Times New Roman" w:cs="Times New Roman"/>
          <w:sz w:val="24"/>
          <w:szCs w:val="24"/>
        </w:rPr>
      </w:pPr>
    </w:p>
    <w:p w14:paraId="56BA51D1" w14:textId="77777777" w:rsidR="00E91EEB" w:rsidRDefault="00E91EEB" w:rsidP="0027513B">
      <w:pPr>
        <w:pStyle w:val="NoSpacing"/>
        <w:rPr>
          <w:rFonts w:ascii="Times New Roman" w:hAnsi="Times New Roman" w:cs="Times New Roman"/>
          <w:sz w:val="24"/>
          <w:szCs w:val="24"/>
        </w:rPr>
      </w:pPr>
    </w:p>
    <w:p w14:paraId="44E1A80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1FF8CE7F"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493CC3">
        <w:rPr>
          <w:rFonts w:ascii="Times New Roman" w:hAnsi="Times New Roman" w:cs="Times New Roman"/>
          <w:b/>
          <w:sz w:val="28"/>
          <w:szCs w:val="28"/>
        </w:rPr>
        <w:t xml:space="preserve"> May 10</w:t>
      </w:r>
      <w:r w:rsidR="007876EB">
        <w:rPr>
          <w:rFonts w:ascii="Times New Roman" w:hAnsi="Times New Roman" w:cs="Times New Roman"/>
          <w:b/>
          <w:sz w:val="28"/>
          <w:szCs w:val="28"/>
        </w:rPr>
        <w:t xml:space="preserve">, </w:t>
      </w:r>
      <w:r w:rsidR="00A946AC">
        <w:rPr>
          <w:rFonts w:ascii="Times New Roman" w:hAnsi="Times New Roman" w:cs="Times New Roman"/>
          <w:b/>
          <w:sz w:val="28"/>
          <w:szCs w:val="28"/>
        </w:rPr>
        <w:t>2016</w:t>
      </w:r>
      <w:r w:rsidR="00CE662D">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27169476" w14:textId="77777777" w:rsidR="0027513B" w:rsidRDefault="0027513B" w:rsidP="0027513B">
      <w:pPr>
        <w:pStyle w:val="NoSpacing"/>
        <w:rPr>
          <w:rFonts w:ascii="Times New Roman" w:hAnsi="Times New Roman" w:cs="Times New Roman"/>
          <w:sz w:val="24"/>
          <w:szCs w:val="24"/>
        </w:rPr>
      </w:pPr>
    </w:p>
    <w:p w14:paraId="284A40CB" w14:textId="77777777" w:rsidR="00E91EEB" w:rsidRDefault="00E91EEB" w:rsidP="0027513B">
      <w:pPr>
        <w:pStyle w:val="NoSpacing"/>
        <w:rPr>
          <w:rFonts w:ascii="Times New Roman" w:hAnsi="Times New Roman" w:cs="Times New Roman"/>
          <w:sz w:val="24"/>
          <w:szCs w:val="24"/>
        </w:rPr>
      </w:pPr>
    </w:p>
    <w:p w14:paraId="43A481FD"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Present:</w:t>
      </w:r>
    </w:p>
    <w:p w14:paraId="191BA360" w14:textId="77777777" w:rsidR="007876E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xml:space="preserve">, Chair; </w:t>
      </w:r>
      <w:proofErr w:type="spellStart"/>
      <w:r w:rsidR="00493CC3" w:rsidRPr="00493CC3">
        <w:rPr>
          <w:rFonts w:ascii="Times New Roman" w:hAnsi="Times New Roman" w:cs="Times New Roman"/>
          <w:color w:val="212121"/>
          <w:sz w:val="24"/>
          <w:szCs w:val="24"/>
          <w:shd w:val="clear" w:color="auto" w:fill="FFFFFF"/>
        </w:rPr>
        <w:t>Olúgbémiga</w:t>
      </w:r>
      <w:proofErr w:type="spellEnd"/>
      <w:r w:rsidR="00493CC3" w:rsidRPr="00493CC3">
        <w:rPr>
          <w:rFonts w:ascii="Times New Roman" w:hAnsi="Times New Roman" w:cs="Times New Roman"/>
          <w:color w:val="212121"/>
          <w:sz w:val="24"/>
          <w:szCs w:val="24"/>
          <w:shd w:val="clear" w:color="auto" w:fill="FFFFFF"/>
        </w:rPr>
        <w:t xml:space="preserve"> T. </w:t>
      </w:r>
      <w:proofErr w:type="spellStart"/>
      <w:r w:rsidR="00493CC3" w:rsidRPr="00493CC3">
        <w:rPr>
          <w:rFonts w:ascii="Times New Roman" w:hAnsi="Times New Roman" w:cs="Times New Roman"/>
          <w:color w:val="212121"/>
          <w:sz w:val="24"/>
          <w:szCs w:val="24"/>
          <w:shd w:val="clear" w:color="auto" w:fill="FFFFFF"/>
        </w:rPr>
        <w:t>Ekúndayò</w:t>
      </w:r>
      <w:proofErr w:type="spellEnd"/>
      <w:r w:rsidR="007876EB">
        <w:rPr>
          <w:rFonts w:ascii="Times New Roman" w:hAnsi="Times New Roman" w:cs="Times New Roman"/>
          <w:sz w:val="24"/>
          <w:szCs w:val="24"/>
        </w:rPr>
        <w:t xml:space="preserve">, </w:t>
      </w:r>
      <w:r w:rsidR="00612B40">
        <w:rPr>
          <w:rFonts w:ascii="Times New Roman" w:hAnsi="Times New Roman" w:cs="Times New Roman"/>
          <w:sz w:val="24"/>
          <w:szCs w:val="24"/>
        </w:rPr>
        <w:t xml:space="preserve">Gary Pollack, Jason </w:t>
      </w:r>
      <w:proofErr w:type="spellStart"/>
      <w:r w:rsidR="00612B40">
        <w:rPr>
          <w:rFonts w:ascii="Times New Roman" w:hAnsi="Times New Roman" w:cs="Times New Roman"/>
          <w:sz w:val="24"/>
          <w:szCs w:val="24"/>
        </w:rPr>
        <w:t>Thackston</w:t>
      </w:r>
      <w:proofErr w:type="spellEnd"/>
      <w:r w:rsidR="00A946AC">
        <w:rPr>
          <w:rFonts w:ascii="Times New Roman" w:hAnsi="Times New Roman" w:cs="Times New Roman"/>
          <w:sz w:val="24"/>
          <w:szCs w:val="24"/>
        </w:rPr>
        <w:t>,</w:t>
      </w:r>
      <w:r w:rsidR="007876EB">
        <w:rPr>
          <w:rFonts w:ascii="Times New Roman" w:hAnsi="Times New Roman" w:cs="Times New Roman"/>
          <w:sz w:val="24"/>
          <w:szCs w:val="24"/>
        </w:rPr>
        <w:t xml:space="preserve"> </w:t>
      </w:r>
      <w:r w:rsidR="003C014C">
        <w:rPr>
          <w:rFonts w:ascii="Times New Roman" w:hAnsi="Times New Roman" w:cs="Times New Roman"/>
          <w:sz w:val="24"/>
          <w:szCs w:val="24"/>
        </w:rPr>
        <w:t>Dave</w:t>
      </w:r>
      <w:r w:rsidR="00EA2284">
        <w:rPr>
          <w:rFonts w:ascii="Times New Roman" w:hAnsi="Times New Roman" w:cs="Times New Roman"/>
          <w:sz w:val="24"/>
          <w:szCs w:val="24"/>
        </w:rPr>
        <w:t xml:space="preserve"> </w:t>
      </w:r>
      <w:proofErr w:type="spellStart"/>
      <w:r w:rsidR="00824CD2">
        <w:rPr>
          <w:rFonts w:ascii="Times New Roman" w:hAnsi="Times New Roman" w:cs="Times New Roman"/>
          <w:sz w:val="24"/>
          <w:szCs w:val="24"/>
        </w:rPr>
        <w:t>Vachon</w:t>
      </w:r>
      <w:proofErr w:type="spellEnd"/>
      <w:r w:rsidR="00C312B3">
        <w:rPr>
          <w:rFonts w:ascii="Times New Roman" w:hAnsi="Times New Roman" w:cs="Times New Roman"/>
          <w:sz w:val="24"/>
          <w:szCs w:val="24"/>
        </w:rPr>
        <w:t xml:space="preserve">, </w:t>
      </w:r>
      <w:r w:rsidR="00A946AC">
        <w:rPr>
          <w:rFonts w:ascii="Times New Roman" w:hAnsi="Times New Roman" w:cs="Times New Roman"/>
          <w:sz w:val="24"/>
          <w:szCs w:val="24"/>
        </w:rPr>
        <w:t xml:space="preserve">Francisco </w:t>
      </w:r>
      <w:proofErr w:type="spellStart"/>
      <w:r w:rsidR="00A946AC">
        <w:rPr>
          <w:rFonts w:ascii="Times New Roman" w:hAnsi="Times New Roman" w:cs="Times New Roman"/>
          <w:sz w:val="24"/>
          <w:szCs w:val="24"/>
        </w:rPr>
        <w:t>Velàzquez</w:t>
      </w:r>
      <w:proofErr w:type="spellEnd"/>
      <w:r w:rsidR="00C312B3">
        <w:rPr>
          <w:rFonts w:ascii="Times New Roman" w:hAnsi="Times New Roman" w:cs="Times New Roman"/>
          <w:sz w:val="24"/>
          <w:szCs w:val="24"/>
        </w:rPr>
        <w:t xml:space="preserve"> and Mike Wilson</w:t>
      </w:r>
    </w:p>
    <w:p w14:paraId="545752E5"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Absent:</w:t>
      </w:r>
    </w:p>
    <w:p w14:paraId="3513FDCC" w14:textId="77777777" w:rsidR="00CF4EAC" w:rsidRPr="00CF4EAC" w:rsidRDefault="00A946AC" w:rsidP="0027513B">
      <w:pPr>
        <w:pStyle w:val="NoSpacing"/>
        <w:rPr>
          <w:rFonts w:ascii="Times New Roman" w:hAnsi="Times New Roman" w:cs="Times New Roman"/>
          <w:sz w:val="24"/>
          <w:szCs w:val="24"/>
        </w:rPr>
      </w:pPr>
      <w:r>
        <w:rPr>
          <w:rFonts w:ascii="Times New Roman" w:hAnsi="Times New Roman" w:cs="Times New Roman"/>
          <w:sz w:val="24"/>
          <w:szCs w:val="24"/>
        </w:rPr>
        <w:t>Dean Martz and Kevin Oldenburg</w:t>
      </w:r>
    </w:p>
    <w:p w14:paraId="5AFC5672"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1D8D3D5D"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4E77EC7B"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Gaylene Lewin, </w:t>
      </w:r>
      <w:r w:rsidR="00CE662D">
        <w:rPr>
          <w:rFonts w:ascii="Times New Roman" w:hAnsi="Times New Roman" w:cs="Times New Roman"/>
          <w:sz w:val="24"/>
          <w:szCs w:val="24"/>
        </w:rPr>
        <w:t xml:space="preserve">Consulting </w:t>
      </w:r>
      <w:r>
        <w:rPr>
          <w:rFonts w:ascii="Times New Roman" w:hAnsi="Times New Roman" w:cs="Times New Roman"/>
          <w:sz w:val="24"/>
          <w:szCs w:val="24"/>
        </w:rPr>
        <w:t>Accountant</w:t>
      </w:r>
    </w:p>
    <w:p w14:paraId="69B80066" w14:textId="77777777" w:rsidR="007876EB" w:rsidRPr="007876EB" w:rsidRDefault="007876EB" w:rsidP="0027513B">
      <w:pPr>
        <w:pStyle w:val="NoSpacing"/>
        <w:rPr>
          <w:rFonts w:ascii="Times New Roman" w:hAnsi="Times New Roman" w:cs="Times New Roman"/>
          <w:b/>
          <w:sz w:val="24"/>
          <w:szCs w:val="24"/>
        </w:rPr>
      </w:pPr>
      <w:r w:rsidRPr="007876EB">
        <w:rPr>
          <w:rFonts w:ascii="Times New Roman" w:hAnsi="Times New Roman" w:cs="Times New Roman"/>
          <w:b/>
          <w:sz w:val="24"/>
          <w:szCs w:val="24"/>
        </w:rPr>
        <w:t>Staff Absent:</w:t>
      </w:r>
    </w:p>
    <w:p w14:paraId="52F44177" w14:textId="77777777" w:rsidR="007876EB" w:rsidRDefault="007876EB"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Emacio</w:t>
      </w:r>
      <w:proofErr w:type="spellEnd"/>
      <w:r w:rsidR="00A946AC">
        <w:rPr>
          <w:rFonts w:ascii="Times New Roman" w:hAnsi="Times New Roman" w:cs="Times New Roman"/>
          <w:sz w:val="24"/>
          <w:szCs w:val="24"/>
        </w:rPr>
        <w:t>, Counsel</w:t>
      </w:r>
    </w:p>
    <w:p w14:paraId="7F804818"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Guests:</w:t>
      </w:r>
    </w:p>
    <w:p w14:paraId="775AC710" w14:textId="77777777" w:rsidR="007876EB" w:rsidRDefault="00493CC3"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Roger Woodworth, </w:t>
      </w:r>
      <w:proofErr w:type="spellStart"/>
      <w:r>
        <w:rPr>
          <w:rFonts w:ascii="Times New Roman" w:hAnsi="Times New Roman" w:cs="Times New Roman"/>
          <w:sz w:val="24"/>
          <w:szCs w:val="24"/>
        </w:rPr>
        <w:t>Avista</w:t>
      </w:r>
      <w:proofErr w:type="spellEnd"/>
      <w:r>
        <w:rPr>
          <w:rFonts w:ascii="Times New Roman" w:hAnsi="Times New Roman" w:cs="Times New Roman"/>
          <w:sz w:val="24"/>
          <w:szCs w:val="24"/>
        </w:rPr>
        <w:t xml:space="preserve"> Corp. and </w:t>
      </w:r>
      <w:proofErr w:type="spellStart"/>
      <w:r>
        <w:rPr>
          <w:rFonts w:ascii="Times New Roman" w:hAnsi="Times New Roman" w:cs="Times New Roman"/>
          <w:sz w:val="24"/>
          <w:szCs w:val="24"/>
        </w:rPr>
        <w:t>Avista</w:t>
      </w:r>
      <w:proofErr w:type="spellEnd"/>
      <w:r>
        <w:rPr>
          <w:rFonts w:ascii="Times New Roman" w:hAnsi="Times New Roman" w:cs="Times New Roman"/>
          <w:sz w:val="24"/>
          <w:szCs w:val="24"/>
        </w:rPr>
        <w:t xml:space="preserve"> Development, Mark Mansfield, University District, and Mike Livingston, </w:t>
      </w:r>
      <w:proofErr w:type="spellStart"/>
      <w:r>
        <w:rPr>
          <w:rFonts w:ascii="Times New Roman" w:hAnsi="Times New Roman" w:cs="Times New Roman"/>
          <w:sz w:val="24"/>
          <w:szCs w:val="24"/>
        </w:rPr>
        <w:t>Kiemle-Hagood</w:t>
      </w:r>
      <w:proofErr w:type="spellEnd"/>
      <w:r>
        <w:rPr>
          <w:rFonts w:ascii="Times New Roman" w:hAnsi="Times New Roman" w:cs="Times New Roman"/>
          <w:sz w:val="24"/>
          <w:szCs w:val="24"/>
        </w:rPr>
        <w:t xml:space="preserve"> Co.</w:t>
      </w:r>
    </w:p>
    <w:p w14:paraId="7093A4E0" w14:textId="77777777" w:rsidR="00493CC3" w:rsidRDefault="00493CC3" w:rsidP="0027513B">
      <w:pPr>
        <w:pStyle w:val="NoSpacing"/>
        <w:rPr>
          <w:rFonts w:ascii="Times New Roman" w:hAnsi="Times New Roman" w:cs="Times New Roman"/>
          <w:sz w:val="24"/>
          <w:szCs w:val="24"/>
        </w:rPr>
      </w:pPr>
    </w:p>
    <w:p w14:paraId="6B290D26"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20EA5AAD" w14:textId="77777777" w:rsidR="00A119CF" w:rsidRDefault="00A119CF"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Board Chair, welcome</w:t>
      </w:r>
      <w:r w:rsidR="00CF4EAC">
        <w:rPr>
          <w:rFonts w:ascii="Times New Roman" w:hAnsi="Times New Roman" w:cs="Times New Roman"/>
          <w:sz w:val="24"/>
          <w:szCs w:val="24"/>
        </w:rPr>
        <w:t>d</w:t>
      </w:r>
      <w:r>
        <w:rPr>
          <w:rFonts w:ascii="Times New Roman" w:hAnsi="Times New Roman" w:cs="Times New Roman"/>
          <w:sz w:val="24"/>
          <w:szCs w:val="24"/>
        </w:rPr>
        <w:t xml:space="preserve"> everyone and called the meeting to order at 3</w:t>
      </w:r>
      <w:r w:rsidR="00A946AC">
        <w:rPr>
          <w:rFonts w:ascii="Times New Roman" w:hAnsi="Times New Roman" w:cs="Times New Roman"/>
          <w:sz w:val="24"/>
          <w:szCs w:val="24"/>
        </w:rPr>
        <w:t>:00</w:t>
      </w:r>
      <w:r>
        <w:rPr>
          <w:rFonts w:ascii="Times New Roman" w:hAnsi="Times New Roman" w:cs="Times New Roman"/>
          <w:sz w:val="24"/>
          <w:szCs w:val="24"/>
        </w:rPr>
        <w:t xml:space="preserve"> p.m. The meeting was held in the </w:t>
      </w:r>
      <w:proofErr w:type="spellStart"/>
      <w:r>
        <w:rPr>
          <w:rFonts w:ascii="Times New Roman" w:hAnsi="Times New Roman" w:cs="Times New Roman"/>
          <w:sz w:val="24"/>
          <w:szCs w:val="24"/>
        </w:rPr>
        <w:t>McKinstry</w:t>
      </w:r>
      <w:proofErr w:type="spellEnd"/>
      <w:r>
        <w:rPr>
          <w:rFonts w:ascii="Times New Roman" w:hAnsi="Times New Roman" w:cs="Times New Roman"/>
          <w:sz w:val="24"/>
          <w:szCs w:val="24"/>
        </w:rPr>
        <w:t xml:space="preserve"> </w:t>
      </w:r>
      <w:r w:rsidR="00CE662D">
        <w:rPr>
          <w:rFonts w:ascii="Times New Roman" w:hAnsi="Times New Roman" w:cs="Times New Roman"/>
          <w:sz w:val="24"/>
          <w:szCs w:val="24"/>
        </w:rPr>
        <w:t>SIERR Building,</w:t>
      </w:r>
      <w:r>
        <w:rPr>
          <w:rFonts w:ascii="Times New Roman" w:hAnsi="Times New Roman" w:cs="Times New Roman"/>
          <w:sz w:val="24"/>
          <w:szCs w:val="24"/>
        </w:rPr>
        <w:t xml:space="preserve"> 850 E Spokane Falls Boulevard, Roundhouse 1 &amp; 2 conference rooms.</w:t>
      </w:r>
    </w:p>
    <w:p w14:paraId="59A559AA" w14:textId="77777777" w:rsidR="00A119CF" w:rsidRDefault="00A119CF" w:rsidP="00A119CF">
      <w:pPr>
        <w:pStyle w:val="NoSpacing"/>
        <w:rPr>
          <w:rFonts w:ascii="Times New Roman" w:hAnsi="Times New Roman" w:cs="Times New Roman"/>
          <w:sz w:val="24"/>
          <w:szCs w:val="24"/>
        </w:rPr>
      </w:pPr>
    </w:p>
    <w:p w14:paraId="376DBF27" w14:textId="77777777" w:rsidR="00612B40" w:rsidRPr="00612B40" w:rsidRDefault="00A119CF" w:rsidP="00A119CF">
      <w:pPr>
        <w:pStyle w:val="NoSpacing"/>
        <w:numPr>
          <w:ilvl w:val="0"/>
          <w:numId w:val="1"/>
        </w:numPr>
        <w:rPr>
          <w:rFonts w:ascii="Times New Roman" w:hAnsi="Times New Roman" w:cs="Times New Roman"/>
          <w:sz w:val="24"/>
          <w:szCs w:val="24"/>
        </w:rPr>
      </w:pPr>
      <w:r w:rsidRPr="00612B40">
        <w:rPr>
          <w:rFonts w:ascii="Times New Roman" w:hAnsi="Times New Roman" w:cs="Times New Roman"/>
          <w:b/>
          <w:sz w:val="24"/>
          <w:szCs w:val="24"/>
        </w:rPr>
        <w:t>Approval of Minutes</w:t>
      </w:r>
    </w:p>
    <w:p w14:paraId="084B0055" w14:textId="77777777" w:rsidR="00A119CF" w:rsidRPr="00612B40" w:rsidRDefault="00F912F9" w:rsidP="00612B40">
      <w:pPr>
        <w:pStyle w:val="NoSpacing"/>
        <w:rPr>
          <w:rFonts w:ascii="Times New Roman" w:hAnsi="Times New Roman" w:cs="Times New Roman"/>
          <w:sz w:val="24"/>
          <w:szCs w:val="24"/>
        </w:rPr>
      </w:pPr>
      <w:r w:rsidRPr="00612B40">
        <w:rPr>
          <w:rFonts w:ascii="Times New Roman" w:hAnsi="Times New Roman" w:cs="Times New Roman"/>
          <w:sz w:val="24"/>
          <w:szCs w:val="24"/>
        </w:rPr>
        <w:t xml:space="preserve">Board member </w:t>
      </w:r>
      <w:r w:rsidR="00493CC3" w:rsidRPr="00612B40">
        <w:rPr>
          <w:rFonts w:ascii="Times New Roman" w:hAnsi="Times New Roman" w:cs="Times New Roman"/>
          <w:sz w:val="24"/>
          <w:szCs w:val="24"/>
        </w:rPr>
        <w:t xml:space="preserve">Jason </w:t>
      </w:r>
      <w:proofErr w:type="spellStart"/>
      <w:r w:rsidR="00493CC3" w:rsidRPr="00612B40">
        <w:rPr>
          <w:rFonts w:ascii="Times New Roman" w:hAnsi="Times New Roman" w:cs="Times New Roman"/>
          <w:sz w:val="24"/>
          <w:szCs w:val="24"/>
        </w:rPr>
        <w:t>Thackston</w:t>
      </w:r>
      <w:proofErr w:type="spellEnd"/>
      <w:r w:rsidR="00493CC3" w:rsidRPr="00612B40">
        <w:rPr>
          <w:rFonts w:ascii="Times New Roman" w:hAnsi="Times New Roman" w:cs="Times New Roman"/>
          <w:sz w:val="24"/>
          <w:szCs w:val="24"/>
        </w:rPr>
        <w:t xml:space="preserve"> </w:t>
      </w:r>
      <w:r w:rsidR="004B7B43" w:rsidRPr="00612B40">
        <w:rPr>
          <w:rFonts w:ascii="Times New Roman" w:hAnsi="Times New Roman" w:cs="Times New Roman"/>
          <w:sz w:val="24"/>
          <w:szCs w:val="24"/>
        </w:rPr>
        <w:t>moved to approve the minutes of the</w:t>
      </w:r>
      <w:r w:rsidR="00A946AC">
        <w:rPr>
          <w:rFonts w:ascii="Times New Roman" w:hAnsi="Times New Roman" w:cs="Times New Roman"/>
          <w:sz w:val="24"/>
          <w:szCs w:val="24"/>
        </w:rPr>
        <w:t xml:space="preserve"> </w:t>
      </w:r>
      <w:r w:rsidR="00EA2284" w:rsidRPr="00612B40">
        <w:rPr>
          <w:rFonts w:ascii="Times New Roman" w:hAnsi="Times New Roman" w:cs="Times New Roman"/>
          <w:sz w:val="24"/>
          <w:szCs w:val="24"/>
        </w:rPr>
        <w:t>B</w:t>
      </w:r>
      <w:r w:rsidR="004B7B43" w:rsidRPr="00612B40">
        <w:rPr>
          <w:rFonts w:ascii="Times New Roman" w:hAnsi="Times New Roman" w:cs="Times New Roman"/>
          <w:sz w:val="24"/>
          <w:szCs w:val="24"/>
        </w:rPr>
        <w:t xml:space="preserve">oard meeting and </w:t>
      </w:r>
      <w:r w:rsidR="00493CC3">
        <w:rPr>
          <w:rFonts w:ascii="Times New Roman" w:hAnsi="Times New Roman" w:cs="Times New Roman"/>
          <w:sz w:val="24"/>
          <w:szCs w:val="24"/>
        </w:rPr>
        <w:t>Gary Pollack s</w:t>
      </w:r>
      <w:r w:rsidR="004B7B43" w:rsidRPr="00612B40">
        <w:rPr>
          <w:rFonts w:ascii="Times New Roman" w:hAnsi="Times New Roman" w:cs="Times New Roman"/>
          <w:sz w:val="24"/>
          <w:szCs w:val="24"/>
        </w:rPr>
        <w:t>econded the motion, which passed unanimously.</w:t>
      </w:r>
    </w:p>
    <w:p w14:paraId="40586318" w14:textId="77777777" w:rsidR="004B7B43" w:rsidRDefault="004B7B43" w:rsidP="00A119CF">
      <w:pPr>
        <w:pStyle w:val="NoSpacing"/>
        <w:rPr>
          <w:rFonts w:ascii="Times New Roman" w:hAnsi="Times New Roman" w:cs="Times New Roman"/>
          <w:sz w:val="24"/>
          <w:szCs w:val="24"/>
        </w:rPr>
      </w:pPr>
    </w:p>
    <w:p w14:paraId="19DE5BA0" w14:textId="77777777" w:rsidR="00010C2E" w:rsidRDefault="00010C2E" w:rsidP="00010C2E">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t>Chair’s Report</w:t>
      </w:r>
    </w:p>
    <w:p w14:paraId="026DBCAE" w14:textId="77777777" w:rsidR="00F4621C" w:rsidRDefault="00F4621C" w:rsidP="00F4621C">
      <w:pPr>
        <w:pStyle w:val="NoSpacing"/>
        <w:rPr>
          <w:rFonts w:ascii="Times New Roman" w:hAnsi="Times New Roman" w:cs="Times New Roman"/>
          <w:b/>
          <w:sz w:val="24"/>
          <w:szCs w:val="24"/>
        </w:rPr>
      </w:pPr>
    </w:p>
    <w:p w14:paraId="46EC117D" w14:textId="77777777" w:rsidR="00F4621C" w:rsidRPr="00F4621C" w:rsidRDefault="00493CC3"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Chair </w:t>
      </w:r>
      <w:proofErr w:type="spellStart"/>
      <w:r>
        <w:rPr>
          <w:rFonts w:ascii="Times New Roman" w:eastAsia="Times New Roman" w:hAnsi="Times New Roman" w:cs="Times New Roman"/>
          <w:sz w:val="24"/>
          <w:szCs w:val="24"/>
        </w:rPr>
        <w:t>Isse</w:t>
      </w:r>
      <w:r w:rsidR="00F4621C">
        <w:rPr>
          <w:rFonts w:ascii="Times New Roman" w:eastAsia="Times New Roman" w:hAnsi="Times New Roman" w:cs="Times New Roman"/>
          <w:sz w:val="24"/>
          <w:szCs w:val="24"/>
        </w:rPr>
        <w:t>rlis</w:t>
      </w:r>
      <w:proofErr w:type="spellEnd"/>
      <w:r w:rsidR="00F4621C">
        <w:rPr>
          <w:rFonts w:ascii="Times New Roman" w:eastAsia="Times New Roman" w:hAnsi="Times New Roman" w:cs="Times New Roman"/>
          <w:sz w:val="24"/>
          <w:szCs w:val="24"/>
        </w:rPr>
        <w:t xml:space="preserve"> reported that she had </w:t>
      </w:r>
      <w:r w:rsidR="00F4621C" w:rsidRPr="00F4621C">
        <w:rPr>
          <w:rFonts w:ascii="Times New Roman" w:eastAsia="Times New Roman" w:hAnsi="Times New Roman" w:cs="Times New Roman"/>
          <w:sz w:val="24"/>
          <w:szCs w:val="24"/>
        </w:rPr>
        <w:t>signed a series of warrants since the Board last met on</w:t>
      </w:r>
      <w:r>
        <w:rPr>
          <w:rFonts w:ascii="Times New Roman" w:eastAsia="Times New Roman" w:hAnsi="Times New Roman" w:cs="Times New Roman"/>
          <w:sz w:val="24"/>
          <w:szCs w:val="24"/>
        </w:rPr>
        <w:t xml:space="preserve"> January 12, 2016</w:t>
      </w:r>
      <w:r w:rsidR="00F4621C" w:rsidRPr="00F4621C">
        <w:rPr>
          <w:rFonts w:ascii="Times New Roman" w:eastAsia="Times New Roman" w:hAnsi="Times New Roman" w:cs="Times New Roman"/>
          <w:sz w:val="24"/>
          <w:szCs w:val="24"/>
        </w:rPr>
        <w:t>, and when a warrant required two signatures these were prov</w:t>
      </w:r>
      <w:r w:rsidR="00F4621C">
        <w:rPr>
          <w:rFonts w:ascii="Times New Roman" w:eastAsia="Times New Roman" w:hAnsi="Times New Roman" w:cs="Times New Roman"/>
          <w:sz w:val="24"/>
          <w:szCs w:val="24"/>
        </w:rPr>
        <w:t>ided by</w:t>
      </w:r>
      <w:r w:rsidR="00F4621C" w:rsidRPr="00F4621C">
        <w:rPr>
          <w:rFonts w:ascii="Times New Roman" w:eastAsia="Times New Roman" w:hAnsi="Times New Roman" w:cs="Times New Roman"/>
          <w:sz w:val="24"/>
          <w:szCs w:val="24"/>
        </w:rPr>
        <w:t xml:space="preserve"> Jason </w:t>
      </w:r>
      <w:proofErr w:type="spellStart"/>
      <w:r w:rsidR="00F4621C" w:rsidRPr="00F4621C">
        <w:rPr>
          <w:rFonts w:ascii="Times New Roman" w:eastAsia="Times New Roman" w:hAnsi="Times New Roman" w:cs="Times New Roman"/>
          <w:sz w:val="24"/>
          <w:szCs w:val="24"/>
        </w:rPr>
        <w:t>Thackston</w:t>
      </w:r>
      <w:proofErr w:type="spellEnd"/>
      <w:r w:rsidR="00F4621C" w:rsidRPr="00F462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Mike Wilson or Dave </w:t>
      </w:r>
      <w:proofErr w:type="spellStart"/>
      <w:r>
        <w:rPr>
          <w:rFonts w:ascii="Times New Roman" w:eastAsia="Times New Roman" w:hAnsi="Times New Roman" w:cs="Times New Roman"/>
          <w:sz w:val="24"/>
          <w:szCs w:val="24"/>
        </w:rPr>
        <w:t>Vachon</w:t>
      </w:r>
      <w:proofErr w:type="spellEnd"/>
      <w:r w:rsidR="00F4621C" w:rsidRPr="00F4621C">
        <w:rPr>
          <w:rFonts w:ascii="Times New Roman" w:eastAsia="Times New Roman" w:hAnsi="Times New Roman" w:cs="Times New Roman"/>
          <w:sz w:val="24"/>
          <w:szCs w:val="24"/>
        </w:rPr>
        <w:t>.</w:t>
      </w:r>
    </w:p>
    <w:p w14:paraId="6967BDAE" w14:textId="77777777" w:rsidR="00F4621C" w:rsidRDefault="00F4621C" w:rsidP="00F4621C">
      <w:pPr>
        <w:spacing w:after="0" w:line="240" w:lineRule="auto"/>
        <w:rPr>
          <w:rFonts w:ascii="Times New Roman" w:eastAsia="Times New Roman" w:hAnsi="Times New Roman" w:cs="Times New Roman"/>
          <w:sz w:val="24"/>
          <w:szCs w:val="24"/>
        </w:rPr>
      </w:pPr>
    </w:p>
    <w:p w14:paraId="4BE4A1D0" w14:textId="77777777" w:rsidR="00C94907" w:rsidRDefault="00C94907"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w:t>
      </w:r>
      <w:r w:rsidR="00A946AC">
        <w:rPr>
          <w:rFonts w:ascii="Times New Roman" w:eastAsia="Times New Roman" w:hAnsi="Times New Roman" w:cs="Times New Roman"/>
          <w:sz w:val="24"/>
          <w:szCs w:val="24"/>
        </w:rPr>
        <w:t xml:space="preserve">reminded the </w:t>
      </w:r>
      <w:r>
        <w:rPr>
          <w:rFonts w:ascii="Times New Roman" w:eastAsia="Times New Roman" w:hAnsi="Times New Roman" w:cs="Times New Roman"/>
          <w:sz w:val="24"/>
          <w:szCs w:val="24"/>
        </w:rPr>
        <w:t>Board</w:t>
      </w:r>
      <w:r w:rsidR="00A946AC">
        <w:rPr>
          <w:rFonts w:ascii="Times New Roman" w:eastAsia="Times New Roman" w:hAnsi="Times New Roman" w:cs="Times New Roman"/>
          <w:sz w:val="24"/>
          <w:szCs w:val="24"/>
        </w:rPr>
        <w:t xml:space="preserve"> of its remaining </w:t>
      </w:r>
      <w:r>
        <w:rPr>
          <w:rFonts w:ascii="Times New Roman" w:eastAsia="Times New Roman" w:hAnsi="Times New Roman" w:cs="Times New Roman"/>
          <w:sz w:val="24"/>
          <w:szCs w:val="24"/>
        </w:rPr>
        <w:t>2016 board meeting schedule</w:t>
      </w:r>
      <w:r w:rsidR="00A946AC">
        <w:rPr>
          <w:rFonts w:ascii="Times New Roman" w:eastAsia="Times New Roman" w:hAnsi="Times New Roman" w:cs="Times New Roman"/>
          <w:sz w:val="24"/>
          <w:szCs w:val="24"/>
        </w:rPr>
        <w:t>, which is</w:t>
      </w:r>
      <w:r>
        <w:rPr>
          <w:rFonts w:ascii="Times New Roman" w:eastAsia="Times New Roman" w:hAnsi="Times New Roman" w:cs="Times New Roman"/>
          <w:sz w:val="24"/>
          <w:szCs w:val="24"/>
        </w:rPr>
        <w:t xml:space="preserve"> as follows:</w:t>
      </w:r>
    </w:p>
    <w:p w14:paraId="1D208E18" w14:textId="77777777" w:rsidR="00C94907" w:rsidRDefault="00C94907" w:rsidP="00F4621C">
      <w:pPr>
        <w:spacing w:after="0" w:line="240" w:lineRule="auto"/>
        <w:rPr>
          <w:rFonts w:ascii="Times New Roman" w:eastAsia="Times New Roman" w:hAnsi="Times New Roman" w:cs="Times New Roman"/>
          <w:sz w:val="24"/>
          <w:szCs w:val="24"/>
        </w:rPr>
      </w:pPr>
    </w:p>
    <w:p w14:paraId="04F7E6EB" w14:textId="77777777" w:rsidR="00493CC3" w:rsidRDefault="00493CC3" w:rsidP="00F4621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Tuesday, July 12</w:t>
      </w:r>
    </w:p>
    <w:p w14:paraId="356281B0" w14:textId="77777777" w:rsidR="00C94907" w:rsidRDefault="00C94907" w:rsidP="00F4621C">
      <w:pPr>
        <w:spacing w:after="0" w:line="240" w:lineRule="auto"/>
        <w:rPr>
          <w:rFonts w:ascii="Times New Roman" w:eastAsia="Times New Roman" w:hAnsi="Times New Roman" w:cs="Times New Roman"/>
          <w:b/>
          <w:sz w:val="28"/>
          <w:szCs w:val="28"/>
        </w:rPr>
      </w:pPr>
      <w:r w:rsidRPr="00CC33C1">
        <w:rPr>
          <w:rFonts w:ascii="Times New Roman" w:eastAsia="Times New Roman" w:hAnsi="Times New Roman" w:cs="Times New Roman"/>
          <w:b/>
          <w:sz w:val="28"/>
          <w:szCs w:val="28"/>
        </w:rPr>
        <w:tab/>
        <w:t>Tuesday, October 11</w:t>
      </w:r>
    </w:p>
    <w:p w14:paraId="1F161F3F" w14:textId="77777777" w:rsidR="00376327" w:rsidRDefault="00376327" w:rsidP="00F4621C">
      <w:pPr>
        <w:spacing w:after="0" w:line="240" w:lineRule="auto"/>
        <w:rPr>
          <w:rFonts w:ascii="Times New Roman" w:eastAsia="Times New Roman" w:hAnsi="Times New Roman" w:cs="Times New Roman"/>
          <w:sz w:val="28"/>
          <w:szCs w:val="28"/>
        </w:rPr>
      </w:pPr>
    </w:p>
    <w:p w14:paraId="2EB9735A" w14:textId="77777777" w:rsidR="00C94907" w:rsidRDefault="00493CC3"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Chair introduced a trio of guests who spoke to the HSSA Board about the various plans and initiatives being discussed in the Spokane are that relate to the Board’s interest to grow the health sciences industry</w:t>
      </w:r>
      <w:r w:rsidR="005A508A">
        <w:rPr>
          <w:rFonts w:ascii="Times New Roman" w:eastAsia="Times New Roman" w:hAnsi="Times New Roman" w:cs="Times New Roman"/>
          <w:sz w:val="24"/>
          <w:szCs w:val="24"/>
        </w:rPr>
        <w:t xml:space="preserve"> here. They were Roger Woodworth, Vice President, </w:t>
      </w:r>
      <w:proofErr w:type="spellStart"/>
      <w:r w:rsidR="005A508A">
        <w:rPr>
          <w:rFonts w:ascii="Times New Roman" w:eastAsia="Times New Roman" w:hAnsi="Times New Roman" w:cs="Times New Roman"/>
          <w:sz w:val="24"/>
          <w:szCs w:val="24"/>
        </w:rPr>
        <w:t>Avista</w:t>
      </w:r>
      <w:proofErr w:type="spellEnd"/>
      <w:r w:rsidR="005A508A">
        <w:rPr>
          <w:rFonts w:ascii="Times New Roman" w:eastAsia="Times New Roman" w:hAnsi="Times New Roman" w:cs="Times New Roman"/>
          <w:sz w:val="24"/>
          <w:szCs w:val="24"/>
        </w:rPr>
        <w:t xml:space="preserve"> Corp. and President, </w:t>
      </w:r>
      <w:proofErr w:type="spellStart"/>
      <w:r w:rsidR="005A508A">
        <w:rPr>
          <w:rFonts w:ascii="Times New Roman" w:eastAsia="Times New Roman" w:hAnsi="Times New Roman" w:cs="Times New Roman"/>
          <w:sz w:val="24"/>
          <w:szCs w:val="24"/>
        </w:rPr>
        <w:t>Avista</w:t>
      </w:r>
      <w:proofErr w:type="spellEnd"/>
      <w:r w:rsidR="005A508A">
        <w:rPr>
          <w:rFonts w:ascii="Times New Roman" w:eastAsia="Times New Roman" w:hAnsi="Times New Roman" w:cs="Times New Roman"/>
          <w:sz w:val="24"/>
          <w:szCs w:val="24"/>
        </w:rPr>
        <w:t xml:space="preserve"> Development; Mark Mansfield, Executive Director, the Spokane University District; and, Mike Livingston, Senior Real Estate Broker, </w:t>
      </w:r>
      <w:proofErr w:type="spellStart"/>
      <w:r w:rsidR="005A508A">
        <w:rPr>
          <w:rFonts w:ascii="Times New Roman" w:eastAsia="Times New Roman" w:hAnsi="Times New Roman" w:cs="Times New Roman"/>
          <w:sz w:val="24"/>
          <w:szCs w:val="24"/>
        </w:rPr>
        <w:t>Kiemle-Hagood</w:t>
      </w:r>
      <w:proofErr w:type="spellEnd"/>
      <w:r w:rsidR="005A508A">
        <w:rPr>
          <w:rFonts w:ascii="Times New Roman" w:eastAsia="Times New Roman" w:hAnsi="Times New Roman" w:cs="Times New Roman"/>
          <w:sz w:val="24"/>
          <w:szCs w:val="24"/>
        </w:rPr>
        <w:t xml:space="preserve"> Co.</w:t>
      </w:r>
    </w:p>
    <w:p w14:paraId="1B8B17C4" w14:textId="77777777" w:rsidR="005A508A" w:rsidRDefault="005A508A" w:rsidP="00F4621C">
      <w:pPr>
        <w:spacing w:after="0" w:line="240" w:lineRule="auto"/>
        <w:rPr>
          <w:rFonts w:ascii="Times New Roman" w:eastAsia="Times New Roman" w:hAnsi="Times New Roman" w:cs="Times New Roman"/>
          <w:sz w:val="24"/>
          <w:szCs w:val="24"/>
        </w:rPr>
      </w:pPr>
    </w:p>
    <w:p w14:paraId="421B8C66" w14:textId="77777777" w:rsidR="005A508A" w:rsidRDefault="005A508A"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provided an overview of the progress of the University District and development plans surrounding it, particularly in the area south of the soon-to-be-built Pedestrian Bridge. Tools the District now has to deploy are its status as a Development Authority and Tax Increment Financing (TIF) capabilities. The group has made several visits to Seattle developers and bioscience interests to discuss the opportunities in the Spokane market. Mansfield has created a great visual by using a drone to fly over the district, which gives viewers a much better sense of current assets by what is already built and accomplished, as well as where future growth is proposed or anticipated.</w:t>
      </w:r>
    </w:p>
    <w:p w14:paraId="35E608DC" w14:textId="77777777" w:rsidR="005A508A" w:rsidRDefault="005A508A" w:rsidP="00F4621C">
      <w:pPr>
        <w:spacing w:after="0" w:line="240" w:lineRule="auto"/>
        <w:rPr>
          <w:rFonts w:ascii="Times New Roman" w:eastAsia="Times New Roman" w:hAnsi="Times New Roman" w:cs="Times New Roman"/>
          <w:sz w:val="24"/>
          <w:szCs w:val="24"/>
        </w:rPr>
      </w:pPr>
    </w:p>
    <w:p w14:paraId="54EEB7A9" w14:textId="77777777" w:rsidR="005A508A" w:rsidRDefault="005A508A"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Woodworth described the efforts of </w:t>
      </w:r>
      <w:proofErr w:type="spellStart"/>
      <w:r>
        <w:rPr>
          <w:rFonts w:ascii="Times New Roman" w:eastAsia="Times New Roman" w:hAnsi="Times New Roman" w:cs="Times New Roman"/>
          <w:sz w:val="24"/>
          <w:szCs w:val="24"/>
        </w:rPr>
        <w:t>TrippUmbach</w:t>
      </w:r>
      <w:proofErr w:type="spellEnd"/>
      <w:r>
        <w:rPr>
          <w:rFonts w:ascii="Times New Roman" w:eastAsia="Times New Roman" w:hAnsi="Times New Roman" w:cs="Times New Roman"/>
          <w:sz w:val="24"/>
          <w:szCs w:val="24"/>
        </w:rPr>
        <w:t xml:space="preserve"> in returning to Spokane and reviewing where we are in the health sciences/health care arena, and identifying the community assets of Spokane County. A nexus was found in three </w:t>
      </w:r>
      <w:r w:rsidR="00577A17">
        <w:rPr>
          <w:rFonts w:ascii="Times New Roman" w:eastAsia="Times New Roman" w:hAnsi="Times New Roman" w:cs="Times New Roman"/>
          <w:sz w:val="24"/>
          <w:szCs w:val="24"/>
        </w:rPr>
        <w:t>areas</w:t>
      </w:r>
      <w:r>
        <w:rPr>
          <w:rFonts w:ascii="Times New Roman" w:eastAsia="Times New Roman" w:hAnsi="Times New Roman" w:cs="Times New Roman"/>
          <w:sz w:val="24"/>
          <w:szCs w:val="24"/>
        </w:rPr>
        <w:t>: health care, aerospace and agriculture. There is work underway to define certain companies that fit in this nexus and prepare to attract them to move to Spokane. He discussed a need for research laboratory space either placed in renovated or new buildings. There is a desire to see science (labs) and services co-located.</w:t>
      </w:r>
      <w:r w:rsidR="00CB1DA4">
        <w:rPr>
          <w:rFonts w:ascii="Times New Roman" w:eastAsia="Times New Roman" w:hAnsi="Times New Roman" w:cs="Times New Roman"/>
          <w:sz w:val="24"/>
          <w:szCs w:val="24"/>
        </w:rPr>
        <w:t xml:space="preserve"> There also was some discussion of the Vision 2030 effort in which Board members Frank </w:t>
      </w:r>
      <w:proofErr w:type="spellStart"/>
      <w:r w:rsidR="00CB1DA4">
        <w:rPr>
          <w:rFonts w:ascii="Times New Roman" w:eastAsia="Times New Roman" w:hAnsi="Times New Roman" w:cs="Times New Roman"/>
          <w:sz w:val="24"/>
          <w:szCs w:val="24"/>
        </w:rPr>
        <w:t>Velàzquez</w:t>
      </w:r>
      <w:proofErr w:type="spellEnd"/>
      <w:r w:rsidR="00CB1DA4">
        <w:rPr>
          <w:rFonts w:ascii="Times New Roman" w:eastAsia="Times New Roman" w:hAnsi="Times New Roman" w:cs="Times New Roman"/>
          <w:sz w:val="24"/>
          <w:szCs w:val="24"/>
        </w:rPr>
        <w:t xml:space="preserve"> and Jason </w:t>
      </w:r>
      <w:proofErr w:type="spellStart"/>
      <w:r w:rsidR="00CB1DA4">
        <w:rPr>
          <w:rFonts w:ascii="Times New Roman" w:eastAsia="Times New Roman" w:hAnsi="Times New Roman" w:cs="Times New Roman"/>
          <w:sz w:val="24"/>
          <w:szCs w:val="24"/>
        </w:rPr>
        <w:t>Thackston</w:t>
      </w:r>
      <w:proofErr w:type="spellEnd"/>
      <w:r w:rsidR="00CB1DA4">
        <w:rPr>
          <w:rFonts w:ascii="Times New Roman" w:eastAsia="Times New Roman" w:hAnsi="Times New Roman" w:cs="Times New Roman"/>
          <w:sz w:val="24"/>
          <w:szCs w:val="24"/>
        </w:rPr>
        <w:t xml:space="preserve"> are co-chairing one of the sub-categories of the effort, health sciences/commercialization.</w:t>
      </w:r>
    </w:p>
    <w:p w14:paraId="6508C322" w14:textId="77777777" w:rsidR="00CB1DA4" w:rsidRDefault="00CB1DA4" w:rsidP="00F4621C">
      <w:pPr>
        <w:spacing w:after="0" w:line="240" w:lineRule="auto"/>
        <w:rPr>
          <w:rFonts w:ascii="Times New Roman" w:eastAsia="Times New Roman" w:hAnsi="Times New Roman" w:cs="Times New Roman"/>
          <w:sz w:val="24"/>
          <w:szCs w:val="24"/>
        </w:rPr>
      </w:pPr>
    </w:p>
    <w:p w14:paraId="1C32C90B" w14:textId="77777777" w:rsidR="00CB1DA4" w:rsidRDefault="00CB1DA4"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discussed this presentation and determined that the HSSA Grants Committee should further discuss before HSSA’s next meeting and bring forward any recommendations it may have.</w:t>
      </w:r>
    </w:p>
    <w:p w14:paraId="63576EBB" w14:textId="77777777" w:rsidR="00CB1DA4" w:rsidRDefault="00CB1DA4" w:rsidP="00F4621C">
      <w:pPr>
        <w:spacing w:after="0" w:line="240" w:lineRule="auto"/>
        <w:rPr>
          <w:rFonts w:ascii="Times New Roman" w:eastAsia="Times New Roman" w:hAnsi="Times New Roman" w:cs="Times New Roman"/>
          <w:sz w:val="24"/>
          <w:szCs w:val="24"/>
        </w:rPr>
      </w:pPr>
    </w:p>
    <w:p w14:paraId="2C3FDD91" w14:textId="77777777" w:rsidR="00C60156" w:rsidRPr="00C60156" w:rsidRDefault="00C60156" w:rsidP="00C60156">
      <w:pPr>
        <w:pStyle w:val="ListParagraph"/>
        <w:numPr>
          <w:ilvl w:val="0"/>
          <w:numId w:val="1"/>
        </w:numPr>
        <w:spacing w:after="0" w:line="240" w:lineRule="auto"/>
        <w:rPr>
          <w:rFonts w:ascii="Times New Roman" w:eastAsia="Times New Roman" w:hAnsi="Times New Roman" w:cs="Times New Roman"/>
          <w:b/>
          <w:sz w:val="24"/>
          <w:szCs w:val="24"/>
        </w:rPr>
      </w:pPr>
      <w:r w:rsidRPr="00C60156">
        <w:rPr>
          <w:rFonts w:ascii="Times New Roman" w:eastAsia="Times New Roman" w:hAnsi="Times New Roman" w:cs="Times New Roman"/>
          <w:b/>
          <w:sz w:val="24"/>
          <w:szCs w:val="24"/>
        </w:rPr>
        <w:t>Executive Director’s Report</w:t>
      </w:r>
    </w:p>
    <w:p w14:paraId="2923D127" w14:textId="77777777" w:rsidR="00C60156" w:rsidRDefault="00C60156" w:rsidP="00C60156">
      <w:pPr>
        <w:pStyle w:val="ListParagraph"/>
        <w:spacing w:after="0" w:line="240" w:lineRule="auto"/>
        <w:ind w:left="360"/>
        <w:rPr>
          <w:rFonts w:ascii="Times New Roman" w:eastAsia="Times New Roman" w:hAnsi="Times New Roman" w:cs="Times New Roman"/>
          <w:sz w:val="24"/>
          <w:szCs w:val="24"/>
        </w:rPr>
      </w:pPr>
    </w:p>
    <w:p w14:paraId="5E1B97F6" w14:textId="77777777" w:rsidR="006612C6" w:rsidRDefault="00A30392" w:rsidP="000A6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Director’s Report w</w:t>
      </w:r>
      <w:r w:rsidR="00B513FB">
        <w:rPr>
          <w:rFonts w:ascii="Times New Roman" w:eastAsia="Times New Roman" w:hAnsi="Times New Roman" w:cs="Times New Roman"/>
          <w:sz w:val="24"/>
          <w:szCs w:val="24"/>
        </w:rPr>
        <w:t xml:space="preserve">as included in the Board packet members received </w:t>
      </w:r>
      <w:r>
        <w:rPr>
          <w:rFonts w:ascii="Times New Roman" w:eastAsia="Times New Roman" w:hAnsi="Times New Roman" w:cs="Times New Roman"/>
          <w:sz w:val="24"/>
          <w:szCs w:val="24"/>
        </w:rPr>
        <w:t>at the meeting</w:t>
      </w:r>
      <w:r w:rsidR="000A60B6">
        <w:rPr>
          <w:rFonts w:ascii="Times New Roman" w:eastAsia="Times New Roman" w:hAnsi="Times New Roman" w:cs="Times New Roman"/>
          <w:sz w:val="24"/>
          <w:szCs w:val="24"/>
        </w:rPr>
        <w:t xml:space="preserve">. </w:t>
      </w:r>
    </w:p>
    <w:p w14:paraId="63A1AD8E" w14:textId="77777777" w:rsidR="00221523" w:rsidRDefault="006612C6" w:rsidP="003711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8BFDB9" w14:textId="77777777" w:rsidR="003711FA" w:rsidRPr="00666C69" w:rsidRDefault="00666C69" w:rsidP="003711FA">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31917395" w14:textId="77777777" w:rsidR="00666C69" w:rsidRDefault="00666C69" w:rsidP="00666C69">
      <w:pPr>
        <w:pStyle w:val="NoSpacing"/>
        <w:rPr>
          <w:rFonts w:ascii="Times New Roman" w:hAnsi="Times New Roman" w:cs="Times New Roman"/>
          <w:sz w:val="24"/>
          <w:szCs w:val="24"/>
        </w:rPr>
      </w:pPr>
    </w:p>
    <w:p w14:paraId="340BD8A5" w14:textId="77777777" w:rsidR="00666C69" w:rsidRP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458310A7" w14:textId="77777777" w:rsidR="00666C69" w:rsidRDefault="00666C69" w:rsidP="00666C69">
      <w:pPr>
        <w:pStyle w:val="NoSpacing"/>
        <w:ind w:left="360"/>
        <w:rPr>
          <w:rFonts w:ascii="Times New Roman" w:hAnsi="Times New Roman" w:cs="Times New Roman"/>
          <w:sz w:val="24"/>
          <w:szCs w:val="24"/>
        </w:rPr>
      </w:pPr>
    </w:p>
    <w:p w14:paraId="5022A0EC" w14:textId="77777777" w:rsidR="00F912F9" w:rsidRDefault="00666C69" w:rsidP="006612C6">
      <w:pPr>
        <w:pStyle w:val="NoSpacing"/>
        <w:rPr>
          <w:rFonts w:ascii="Times New Roman" w:hAnsi="Times New Roman" w:cs="Times New Roman"/>
          <w:sz w:val="24"/>
          <w:szCs w:val="24"/>
        </w:rPr>
      </w:pPr>
      <w:r>
        <w:rPr>
          <w:rFonts w:ascii="Times New Roman" w:hAnsi="Times New Roman" w:cs="Times New Roman"/>
          <w:sz w:val="24"/>
          <w:szCs w:val="24"/>
        </w:rPr>
        <w:t xml:space="preserve">Finance </w:t>
      </w:r>
      <w:r w:rsidR="0038143A">
        <w:rPr>
          <w:rFonts w:ascii="Times New Roman" w:hAnsi="Times New Roman" w:cs="Times New Roman"/>
          <w:sz w:val="24"/>
          <w:szCs w:val="24"/>
        </w:rPr>
        <w:t xml:space="preserve">Committee </w:t>
      </w:r>
      <w:r>
        <w:rPr>
          <w:rFonts w:ascii="Times New Roman" w:hAnsi="Times New Roman" w:cs="Times New Roman"/>
          <w:sz w:val="24"/>
          <w:szCs w:val="24"/>
        </w:rPr>
        <w:t xml:space="preserve">Chair 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reported that he had re</w:t>
      </w:r>
      <w:r w:rsidR="00822337">
        <w:rPr>
          <w:rFonts w:ascii="Times New Roman" w:hAnsi="Times New Roman" w:cs="Times New Roman"/>
          <w:sz w:val="24"/>
          <w:szCs w:val="24"/>
        </w:rPr>
        <w:t xml:space="preserve">viewed HSSA’s </w:t>
      </w:r>
      <w:r w:rsidR="00577A17">
        <w:rPr>
          <w:rFonts w:ascii="Times New Roman" w:hAnsi="Times New Roman" w:cs="Times New Roman"/>
          <w:sz w:val="24"/>
          <w:szCs w:val="24"/>
        </w:rPr>
        <w:t>financials through</w:t>
      </w:r>
      <w:r w:rsidR="00CB1DA4">
        <w:rPr>
          <w:rFonts w:ascii="Times New Roman" w:hAnsi="Times New Roman" w:cs="Times New Roman"/>
          <w:sz w:val="24"/>
          <w:szCs w:val="24"/>
        </w:rPr>
        <w:t xml:space="preserve"> March 31, 2016</w:t>
      </w:r>
      <w:r w:rsidR="000A60B6">
        <w:rPr>
          <w:rFonts w:ascii="Times New Roman" w:hAnsi="Times New Roman" w:cs="Times New Roman"/>
          <w:sz w:val="24"/>
          <w:szCs w:val="24"/>
        </w:rPr>
        <w:t xml:space="preserve">, </w:t>
      </w:r>
      <w:r>
        <w:rPr>
          <w:rFonts w:ascii="Times New Roman" w:hAnsi="Times New Roman" w:cs="Times New Roman"/>
          <w:sz w:val="24"/>
          <w:szCs w:val="24"/>
        </w:rPr>
        <w:t xml:space="preserve">and found HSSA to </w:t>
      </w:r>
      <w:r w:rsidR="00822337">
        <w:rPr>
          <w:rFonts w:ascii="Times New Roman" w:hAnsi="Times New Roman" w:cs="Times New Roman"/>
          <w:sz w:val="24"/>
          <w:szCs w:val="24"/>
        </w:rPr>
        <w:t xml:space="preserve">continue to </w:t>
      </w:r>
      <w:r>
        <w:rPr>
          <w:rFonts w:ascii="Times New Roman" w:hAnsi="Times New Roman" w:cs="Times New Roman"/>
          <w:sz w:val="24"/>
          <w:szCs w:val="24"/>
        </w:rPr>
        <w:t>be in good financial shape. T</w:t>
      </w:r>
      <w:r w:rsidR="0042485E">
        <w:rPr>
          <w:rFonts w:ascii="Times New Roman" w:hAnsi="Times New Roman" w:cs="Times New Roman"/>
          <w:sz w:val="24"/>
          <w:szCs w:val="24"/>
        </w:rPr>
        <w:t xml:space="preserve">he total </w:t>
      </w:r>
      <w:r w:rsidR="00EF06BA">
        <w:rPr>
          <w:rFonts w:ascii="Times New Roman" w:hAnsi="Times New Roman" w:cs="Times New Roman"/>
          <w:sz w:val="24"/>
          <w:szCs w:val="24"/>
        </w:rPr>
        <w:t>state tax</w:t>
      </w:r>
      <w:r w:rsidR="0042485E">
        <w:rPr>
          <w:rFonts w:ascii="Times New Roman" w:hAnsi="Times New Roman" w:cs="Times New Roman"/>
          <w:sz w:val="24"/>
          <w:szCs w:val="24"/>
        </w:rPr>
        <w:t xml:space="preserve"> remittance for </w:t>
      </w:r>
      <w:r w:rsidR="00CB1DA4">
        <w:rPr>
          <w:rFonts w:ascii="Times New Roman" w:hAnsi="Times New Roman" w:cs="Times New Roman"/>
          <w:sz w:val="24"/>
          <w:szCs w:val="24"/>
        </w:rPr>
        <w:t>the year to date is $457,838</w:t>
      </w:r>
      <w:r w:rsidR="000A60B6">
        <w:rPr>
          <w:rFonts w:ascii="Times New Roman" w:hAnsi="Times New Roman" w:cs="Times New Roman"/>
          <w:sz w:val="24"/>
          <w:szCs w:val="24"/>
        </w:rPr>
        <w:t>,</w:t>
      </w:r>
      <w:r>
        <w:rPr>
          <w:rFonts w:ascii="Times New Roman" w:hAnsi="Times New Roman" w:cs="Times New Roman"/>
          <w:sz w:val="24"/>
          <w:szCs w:val="24"/>
        </w:rPr>
        <w:t xml:space="preserve"> </w:t>
      </w:r>
      <w:r w:rsidR="00CB1DA4">
        <w:rPr>
          <w:rFonts w:ascii="Times New Roman" w:hAnsi="Times New Roman" w:cs="Times New Roman"/>
          <w:sz w:val="24"/>
          <w:szCs w:val="24"/>
        </w:rPr>
        <w:t xml:space="preserve">slightly higher than this time last year, </w:t>
      </w:r>
      <w:r>
        <w:rPr>
          <w:rFonts w:ascii="Times New Roman" w:hAnsi="Times New Roman" w:cs="Times New Roman"/>
          <w:sz w:val="24"/>
          <w:szCs w:val="24"/>
        </w:rPr>
        <w:t>and an additional $</w:t>
      </w:r>
      <w:r w:rsidR="00CB1DA4">
        <w:rPr>
          <w:rFonts w:ascii="Times New Roman" w:hAnsi="Times New Roman" w:cs="Times New Roman"/>
          <w:sz w:val="24"/>
          <w:szCs w:val="24"/>
        </w:rPr>
        <w:t>18,657</w:t>
      </w:r>
      <w:r w:rsidR="000A60B6">
        <w:rPr>
          <w:rFonts w:ascii="Times New Roman" w:hAnsi="Times New Roman" w:cs="Times New Roman"/>
          <w:sz w:val="24"/>
          <w:szCs w:val="24"/>
        </w:rPr>
        <w:t xml:space="preserve"> </w:t>
      </w:r>
      <w:r>
        <w:rPr>
          <w:rFonts w:ascii="Times New Roman" w:hAnsi="Times New Roman" w:cs="Times New Roman"/>
          <w:sz w:val="24"/>
          <w:szCs w:val="24"/>
        </w:rPr>
        <w:t xml:space="preserve">from Spokane County Allocated Earnings. </w:t>
      </w:r>
      <w:r w:rsidR="00F912F9">
        <w:rPr>
          <w:rFonts w:ascii="Times New Roman" w:hAnsi="Times New Roman" w:cs="Times New Roman"/>
          <w:sz w:val="24"/>
          <w:szCs w:val="24"/>
        </w:rPr>
        <w:t>Operating expenses through March remain below the</w:t>
      </w:r>
      <w:r w:rsidR="00CB1DA4">
        <w:rPr>
          <w:rFonts w:ascii="Times New Roman" w:hAnsi="Times New Roman" w:cs="Times New Roman"/>
          <w:sz w:val="24"/>
          <w:szCs w:val="24"/>
        </w:rPr>
        <w:t xml:space="preserve"> 10% goal at 7.7</w:t>
      </w:r>
      <w:r w:rsidR="00F912F9">
        <w:rPr>
          <w:rFonts w:ascii="Times New Roman" w:hAnsi="Times New Roman" w:cs="Times New Roman"/>
          <w:sz w:val="24"/>
          <w:szCs w:val="24"/>
        </w:rPr>
        <w:t>%.</w:t>
      </w:r>
    </w:p>
    <w:p w14:paraId="5B8457CC" w14:textId="77777777" w:rsidR="000A60B6" w:rsidRDefault="000A60B6" w:rsidP="006612C6">
      <w:pPr>
        <w:pStyle w:val="NoSpacing"/>
        <w:rPr>
          <w:rFonts w:ascii="Times New Roman" w:hAnsi="Times New Roman" w:cs="Times New Roman"/>
          <w:sz w:val="24"/>
          <w:szCs w:val="24"/>
        </w:rPr>
      </w:pPr>
    </w:p>
    <w:p w14:paraId="7F2913AF" w14:textId="77777777" w:rsidR="00CB1DA4" w:rsidRDefault="00CB1DA4" w:rsidP="00666C69">
      <w:pPr>
        <w:pStyle w:val="NoSpacing"/>
        <w:ind w:left="360"/>
        <w:rPr>
          <w:rFonts w:ascii="Times New Roman" w:hAnsi="Times New Roman" w:cs="Times New Roman"/>
          <w:sz w:val="24"/>
          <w:szCs w:val="24"/>
        </w:rPr>
      </w:pPr>
      <w:r>
        <w:rPr>
          <w:rFonts w:ascii="Times New Roman" w:hAnsi="Times New Roman" w:cs="Times New Roman"/>
          <w:sz w:val="24"/>
          <w:szCs w:val="24"/>
        </w:rPr>
        <w:br/>
      </w:r>
    </w:p>
    <w:p w14:paraId="65E513F6" w14:textId="77777777" w:rsidR="00666C69" w:rsidRDefault="00666C69" w:rsidP="00666C69">
      <w:pPr>
        <w:pStyle w:val="NoSpacing"/>
        <w:ind w:left="360"/>
        <w:rPr>
          <w:rFonts w:ascii="Times New Roman" w:hAnsi="Times New Roman" w:cs="Times New Roman"/>
          <w:sz w:val="24"/>
          <w:szCs w:val="24"/>
          <w:u w:val="single"/>
        </w:rPr>
      </w:pPr>
      <w:r>
        <w:rPr>
          <w:rFonts w:ascii="Times New Roman" w:hAnsi="Times New Roman" w:cs="Times New Roman"/>
          <w:sz w:val="24"/>
          <w:szCs w:val="24"/>
        </w:rPr>
        <w:lastRenderedPageBreak/>
        <w:t xml:space="preserve">B) </w:t>
      </w:r>
      <w:r w:rsidRPr="00094F6B">
        <w:rPr>
          <w:rFonts w:ascii="Times New Roman" w:hAnsi="Times New Roman" w:cs="Times New Roman"/>
          <w:sz w:val="24"/>
          <w:szCs w:val="24"/>
          <w:u w:val="single"/>
        </w:rPr>
        <w:t>Grants Committee</w:t>
      </w:r>
    </w:p>
    <w:p w14:paraId="203BBA15" w14:textId="77777777" w:rsidR="00CB1DA4" w:rsidRDefault="00CB1DA4" w:rsidP="00666C69">
      <w:pPr>
        <w:pStyle w:val="NoSpacing"/>
        <w:ind w:left="360"/>
        <w:rPr>
          <w:rFonts w:ascii="Times New Roman" w:hAnsi="Times New Roman" w:cs="Times New Roman"/>
          <w:sz w:val="24"/>
          <w:szCs w:val="24"/>
        </w:rPr>
      </w:pPr>
    </w:p>
    <w:p w14:paraId="2E5E78D1" w14:textId="77777777" w:rsidR="00C90788" w:rsidRDefault="00C90788" w:rsidP="00C90788">
      <w:pPr>
        <w:pStyle w:val="NoSpacing"/>
        <w:rPr>
          <w:rFonts w:ascii="Times New Roman" w:hAnsi="Times New Roman" w:cs="Times New Roman"/>
          <w:sz w:val="24"/>
          <w:szCs w:val="24"/>
        </w:rPr>
      </w:pPr>
      <w:r>
        <w:rPr>
          <w:rFonts w:ascii="Times New Roman" w:hAnsi="Times New Roman" w:cs="Times New Roman"/>
          <w:sz w:val="24"/>
          <w:szCs w:val="24"/>
        </w:rPr>
        <w:t>Mike Wilson, Grants Committee Chair, reported that</w:t>
      </w:r>
      <w:r w:rsidR="00CB1DA4">
        <w:rPr>
          <w:rFonts w:ascii="Times New Roman" w:hAnsi="Times New Roman" w:cs="Times New Roman"/>
          <w:sz w:val="24"/>
          <w:szCs w:val="24"/>
        </w:rPr>
        <w:t xml:space="preserve"> while </w:t>
      </w:r>
      <w:r>
        <w:rPr>
          <w:rFonts w:ascii="Times New Roman" w:hAnsi="Times New Roman" w:cs="Times New Roman"/>
          <w:sz w:val="24"/>
          <w:szCs w:val="24"/>
        </w:rPr>
        <w:t xml:space="preserve">the Committee </w:t>
      </w:r>
      <w:r w:rsidR="00CB1DA4">
        <w:rPr>
          <w:rFonts w:ascii="Times New Roman" w:hAnsi="Times New Roman" w:cs="Times New Roman"/>
          <w:sz w:val="24"/>
          <w:szCs w:val="24"/>
        </w:rPr>
        <w:t xml:space="preserve">had not met since the January meeting, there </w:t>
      </w:r>
      <w:r w:rsidR="00577A17">
        <w:rPr>
          <w:rFonts w:ascii="Times New Roman" w:hAnsi="Times New Roman" w:cs="Times New Roman"/>
          <w:sz w:val="24"/>
          <w:szCs w:val="24"/>
        </w:rPr>
        <w:t>have</w:t>
      </w:r>
      <w:r w:rsidR="00CB1DA4">
        <w:rPr>
          <w:rFonts w:ascii="Times New Roman" w:hAnsi="Times New Roman" w:cs="Times New Roman"/>
          <w:sz w:val="24"/>
          <w:szCs w:val="24"/>
        </w:rPr>
        <w:t xml:space="preserve"> been several meetings with interested parties about the need for research laboratory space in Spokane and whether or not there was a financial role for HSSA to have in such development. He also mentioned that three companies have received approval for support from HSSA’s new grant-writing assistance grant, and one was denied. He reported that there has been an uptick in inquiries about HSSA’s grant funding.</w:t>
      </w:r>
    </w:p>
    <w:p w14:paraId="794DC4D0" w14:textId="77777777" w:rsidR="00C90788" w:rsidRDefault="00C90788" w:rsidP="00F15A54">
      <w:pPr>
        <w:pStyle w:val="NoSpacing"/>
        <w:rPr>
          <w:rFonts w:ascii="Times New Roman" w:hAnsi="Times New Roman" w:cs="Times New Roman"/>
          <w:sz w:val="24"/>
          <w:szCs w:val="24"/>
        </w:rPr>
      </w:pPr>
    </w:p>
    <w:p w14:paraId="37844611" w14:textId="77777777" w:rsidR="0038143A" w:rsidRPr="0038143A" w:rsidRDefault="0038143A" w:rsidP="0038143A">
      <w:pPr>
        <w:pStyle w:val="NoSpacing"/>
        <w:numPr>
          <w:ilvl w:val="0"/>
          <w:numId w:val="1"/>
        </w:numPr>
        <w:rPr>
          <w:rFonts w:ascii="Times New Roman" w:hAnsi="Times New Roman" w:cs="Times New Roman"/>
          <w:b/>
          <w:sz w:val="24"/>
          <w:szCs w:val="24"/>
        </w:rPr>
      </w:pPr>
      <w:r w:rsidRPr="0038143A">
        <w:rPr>
          <w:rFonts w:ascii="Times New Roman" w:hAnsi="Times New Roman" w:cs="Times New Roman"/>
          <w:b/>
          <w:sz w:val="24"/>
          <w:szCs w:val="24"/>
        </w:rPr>
        <w:t>Counsel’s Report</w:t>
      </w:r>
    </w:p>
    <w:p w14:paraId="6880C03B" w14:textId="77777777" w:rsidR="0038143A" w:rsidRDefault="0038143A" w:rsidP="0038143A">
      <w:pPr>
        <w:pStyle w:val="NoSpacing"/>
        <w:ind w:left="360"/>
        <w:rPr>
          <w:rFonts w:ascii="Times New Roman" w:hAnsi="Times New Roman" w:cs="Times New Roman"/>
          <w:sz w:val="24"/>
          <w:szCs w:val="24"/>
        </w:rPr>
      </w:pPr>
    </w:p>
    <w:p w14:paraId="2E5B9145" w14:textId="77777777" w:rsidR="0038143A" w:rsidRDefault="0038143A" w:rsidP="0038143A">
      <w:pPr>
        <w:pStyle w:val="NoSpacing"/>
        <w:ind w:left="360"/>
        <w:rPr>
          <w:rFonts w:ascii="Times New Roman" w:hAnsi="Times New Roman" w:cs="Times New Roman"/>
          <w:sz w:val="24"/>
          <w:szCs w:val="24"/>
        </w:rPr>
      </w:pPr>
      <w:r>
        <w:rPr>
          <w:rFonts w:ascii="Times New Roman" w:hAnsi="Times New Roman" w:cs="Times New Roman"/>
          <w:sz w:val="24"/>
          <w:szCs w:val="24"/>
        </w:rPr>
        <w:t>Counsel</w:t>
      </w:r>
      <w:r w:rsidR="00E33BDD">
        <w:rPr>
          <w:rFonts w:ascii="Times New Roman" w:hAnsi="Times New Roman" w:cs="Times New Roman"/>
          <w:sz w:val="24"/>
          <w:szCs w:val="24"/>
        </w:rPr>
        <w:t xml:space="preserve"> was not in attendance.</w:t>
      </w:r>
    </w:p>
    <w:p w14:paraId="09E0C4E2" w14:textId="77777777" w:rsidR="00A57FCA" w:rsidRDefault="00A57FCA" w:rsidP="00A57FCA">
      <w:pPr>
        <w:pStyle w:val="NoSpacing"/>
        <w:rPr>
          <w:rFonts w:ascii="Times New Roman" w:hAnsi="Times New Roman" w:cs="Times New Roman"/>
          <w:sz w:val="24"/>
          <w:szCs w:val="24"/>
        </w:rPr>
      </w:pPr>
    </w:p>
    <w:p w14:paraId="0EEDCA27" w14:textId="77777777" w:rsidR="00577A17" w:rsidRDefault="00577A17" w:rsidP="00A57FCA">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adjourned at 5:20 PM by Board Chair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w:t>
      </w:r>
    </w:p>
    <w:p w14:paraId="5370E88C" w14:textId="77777777" w:rsidR="00577A17" w:rsidRDefault="00577A17" w:rsidP="00A57FCA">
      <w:pPr>
        <w:pStyle w:val="NoSpacing"/>
        <w:rPr>
          <w:rFonts w:ascii="Times New Roman" w:hAnsi="Times New Roman" w:cs="Times New Roman"/>
          <w:sz w:val="24"/>
          <w:szCs w:val="24"/>
        </w:rPr>
      </w:pPr>
    </w:p>
    <w:p w14:paraId="2D962D69" w14:textId="77777777" w:rsidR="00577A17" w:rsidRDefault="00577A17" w:rsidP="00A57FCA">
      <w:pPr>
        <w:pStyle w:val="NoSpacing"/>
        <w:rPr>
          <w:rFonts w:ascii="Times New Roman" w:hAnsi="Times New Roman" w:cs="Times New Roman"/>
          <w:sz w:val="24"/>
          <w:szCs w:val="24"/>
        </w:rPr>
      </w:pPr>
    </w:p>
    <w:p w14:paraId="7558D3DB" w14:textId="77777777" w:rsidR="00577A17" w:rsidRDefault="00577A17" w:rsidP="00A57FCA">
      <w:pPr>
        <w:pStyle w:val="NoSpacing"/>
        <w:rPr>
          <w:rFonts w:ascii="Times New Roman" w:hAnsi="Times New Roman" w:cs="Times New Roman"/>
          <w:sz w:val="24"/>
          <w:szCs w:val="24"/>
        </w:rPr>
      </w:pPr>
    </w:p>
    <w:p w14:paraId="6BC47A08" w14:textId="77777777" w:rsidR="00577A17" w:rsidRDefault="00577A17" w:rsidP="00A57FCA">
      <w:pPr>
        <w:pStyle w:val="NoSpacing"/>
        <w:rPr>
          <w:rFonts w:ascii="Times New Roman" w:hAnsi="Times New Roman" w:cs="Times New Roman"/>
          <w:sz w:val="24"/>
          <w:szCs w:val="24"/>
        </w:rPr>
      </w:pPr>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57305" w14:textId="77777777" w:rsidR="00601E87" w:rsidRDefault="00601E87" w:rsidP="00094F6B">
      <w:pPr>
        <w:spacing w:after="0" w:line="240" w:lineRule="auto"/>
      </w:pPr>
      <w:r>
        <w:separator/>
      </w:r>
    </w:p>
  </w:endnote>
  <w:endnote w:type="continuationSeparator" w:id="0">
    <w:p w14:paraId="0936941A" w14:textId="77777777" w:rsidR="00601E87" w:rsidRDefault="00601E87"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271456"/>
      <w:docPartObj>
        <w:docPartGallery w:val="Page Numbers (Bottom of Page)"/>
        <w:docPartUnique/>
      </w:docPartObj>
    </w:sdtPr>
    <w:sdtEndPr>
      <w:rPr>
        <w:noProof/>
      </w:rPr>
    </w:sdtEndPr>
    <w:sdtContent>
      <w:p w14:paraId="28602AA8" w14:textId="77777777" w:rsidR="00F15A54" w:rsidRDefault="00F15A54">
        <w:pPr>
          <w:pStyle w:val="Footer"/>
          <w:jc w:val="center"/>
        </w:pPr>
        <w:r>
          <w:fldChar w:fldCharType="begin"/>
        </w:r>
        <w:r>
          <w:instrText xml:space="preserve"> PAGE   \* MERGEFORMAT </w:instrText>
        </w:r>
        <w:r>
          <w:fldChar w:fldCharType="separate"/>
        </w:r>
        <w:r w:rsidR="009D18B6">
          <w:rPr>
            <w:noProof/>
          </w:rPr>
          <w:t>1</w:t>
        </w:r>
        <w:r>
          <w:rPr>
            <w:noProof/>
          </w:rPr>
          <w:fldChar w:fldCharType="end"/>
        </w:r>
      </w:p>
    </w:sdtContent>
  </w:sdt>
  <w:p w14:paraId="0C513F35" w14:textId="77777777" w:rsidR="00094F6B" w:rsidRDefault="00094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32089" w14:textId="77777777" w:rsidR="00601E87" w:rsidRDefault="00601E87" w:rsidP="00094F6B">
      <w:pPr>
        <w:spacing w:after="0" w:line="240" w:lineRule="auto"/>
      </w:pPr>
      <w:r>
        <w:separator/>
      </w:r>
    </w:p>
  </w:footnote>
  <w:footnote w:type="continuationSeparator" w:id="0">
    <w:p w14:paraId="4882D9F3" w14:textId="77777777" w:rsidR="00601E87" w:rsidRDefault="00601E87" w:rsidP="00094F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4"/>
  </w:num>
  <w:num w:numId="5">
    <w:abstractNumId w:val="9"/>
  </w:num>
  <w:num w:numId="6">
    <w:abstractNumId w:val="7"/>
  </w:num>
  <w:num w:numId="7">
    <w:abstractNumId w:val="6"/>
  </w:num>
  <w:num w:numId="8">
    <w:abstractNumId w:val="3"/>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3B"/>
    <w:rsid w:val="00010C2E"/>
    <w:rsid w:val="00027690"/>
    <w:rsid w:val="00051FED"/>
    <w:rsid w:val="000710B0"/>
    <w:rsid w:val="00091391"/>
    <w:rsid w:val="00093130"/>
    <w:rsid w:val="00094F6B"/>
    <w:rsid w:val="000A60B6"/>
    <w:rsid w:val="001718EA"/>
    <w:rsid w:val="00190610"/>
    <w:rsid w:val="001A7DF3"/>
    <w:rsid w:val="001D3284"/>
    <w:rsid w:val="001E5437"/>
    <w:rsid w:val="00206B3B"/>
    <w:rsid w:val="00221523"/>
    <w:rsid w:val="0027513B"/>
    <w:rsid w:val="002B25A8"/>
    <w:rsid w:val="00315736"/>
    <w:rsid w:val="003329AE"/>
    <w:rsid w:val="00340784"/>
    <w:rsid w:val="003711FA"/>
    <w:rsid w:val="00376327"/>
    <w:rsid w:val="0038143A"/>
    <w:rsid w:val="00392691"/>
    <w:rsid w:val="00396263"/>
    <w:rsid w:val="003C014C"/>
    <w:rsid w:val="003D3540"/>
    <w:rsid w:val="00423B60"/>
    <w:rsid w:val="0042485E"/>
    <w:rsid w:val="00424DFE"/>
    <w:rsid w:val="00486A53"/>
    <w:rsid w:val="00493CC3"/>
    <w:rsid w:val="004B7B43"/>
    <w:rsid w:val="004F37B0"/>
    <w:rsid w:val="005169E5"/>
    <w:rsid w:val="00565A23"/>
    <w:rsid w:val="005768F7"/>
    <w:rsid w:val="00577A17"/>
    <w:rsid w:val="005A508A"/>
    <w:rsid w:val="005C17AC"/>
    <w:rsid w:val="00601E87"/>
    <w:rsid w:val="00604A88"/>
    <w:rsid w:val="00612B40"/>
    <w:rsid w:val="00624F41"/>
    <w:rsid w:val="00650900"/>
    <w:rsid w:val="006612C6"/>
    <w:rsid w:val="00666C69"/>
    <w:rsid w:val="0068575E"/>
    <w:rsid w:val="006E2CA0"/>
    <w:rsid w:val="007348CC"/>
    <w:rsid w:val="00784FD3"/>
    <w:rsid w:val="00786EFC"/>
    <w:rsid w:val="007876EB"/>
    <w:rsid w:val="00790BC1"/>
    <w:rsid w:val="007A25FD"/>
    <w:rsid w:val="007C2492"/>
    <w:rsid w:val="007F5BF7"/>
    <w:rsid w:val="008137DD"/>
    <w:rsid w:val="00822337"/>
    <w:rsid w:val="00824CD2"/>
    <w:rsid w:val="008813C5"/>
    <w:rsid w:val="008C3F05"/>
    <w:rsid w:val="00927497"/>
    <w:rsid w:val="009A39F1"/>
    <w:rsid w:val="009A5B9A"/>
    <w:rsid w:val="009D18B6"/>
    <w:rsid w:val="009F3C70"/>
    <w:rsid w:val="00A119CF"/>
    <w:rsid w:val="00A30392"/>
    <w:rsid w:val="00A57FCA"/>
    <w:rsid w:val="00A946AC"/>
    <w:rsid w:val="00B43818"/>
    <w:rsid w:val="00B505E2"/>
    <w:rsid w:val="00B513FB"/>
    <w:rsid w:val="00B972A7"/>
    <w:rsid w:val="00BA715F"/>
    <w:rsid w:val="00BD6E07"/>
    <w:rsid w:val="00C05BB0"/>
    <w:rsid w:val="00C138D2"/>
    <w:rsid w:val="00C312B3"/>
    <w:rsid w:val="00C33B07"/>
    <w:rsid w:val="00C56635"/>
    <w:rsid w:val="00C5722F"/>
    <w:rsid w:val="00C60156"/>
    <w:rsid w:val="00C90788"/>
    <w:rsid w:val="00C9099E"/>
    <w:rsid w:val="00C94907"/>
    <w:rsid w:val="00CB1DA4"/>
    <w:rsid w:val="00CC33C1"/>
    <w:rsid w:val="00CE6326"/>
    <w:rsid w:val="00CE662D"/>
    <w:rsid w:val="00CF4EAC"/>
    <w:rsid w:val="00D06060"/>
    <w:rsid w:val="00D1389D"/>
    <w:rsid w:val="00D63721"/>
    <w:rsid w:val="00D71D37"/>
    <w:rsid w:val="00D738D6"/>
    <w:rsid w:val="00D75583"/>
    <w:rsid w:val="00D873AE"/>
    <w:rsid w:val="00D94750"/>
    <w:rsid w:val="00DB2A29"/>
    <w:rsid w:val="00DB539E"/>
    <w:rsid w:val="00DB6E95"/>
    <w:rsid w:val="00DF4AE8"/>
    <w:rsid w:val="00DF6D25"/>
    <w:rsid w:val="00E33BDD"/>
    <w:rsid w:val="00E446CB"/>
    <w:rsid w:val="00E558CB"/>
    <w:rsid w:val="00E91EEB"/>
    <w:rsid w:val="00EA2284"/>
    <w:rsid w:val="00EF06BA"/>
    <w:rsid w:val="00F15A54"/>
    <w:rsid w:val="00F26ECA"/>
    <w:rsid w:val="00F41EA4"/>
    <w:rsid w:val="00F4621C"/>
    <w:rsid w:val="00F4641A"/>
    <w:rsid w:val="00F76676"/>
    <w:rsid w:val="00F81DFA"/>
    <w:rsid w:val="00F912F9"/>
    <w:rsid w:val="00FA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F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Microsoft Office User</cp:lastModifiedBy>
  <cp:revision>2</cp:revision>
  <cp:lastPrinted>2016-02-01T20:23:00Z</cp:lastPrinted>
  <dcterms:created xsi:type="dcterms:W3CDTF">2016-09-27T19:06:00Z</dcterms:created>
  <dcterms:modified xsi:type="dcterms:W3CDTF">2016-09-27T19:06:00Z</dcterms:modified>
</cp:coreProperties>
</file>