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1B1C3AD" w14:paraId="118F35D8" wp14:textId="68A3571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1A9D195">
        <w:drawing>
          <wp:inline xmlns:wp14="http://schemas.microsoft.com/office/word/2010/wordprocessingDrawing" wp14:editId="61B1C3AD" wp14:anchorId="045D7AC2">
            <wp:extent cx="2943225" cy="790575"/>
            <wp:effectExtent l="0" t="0" r="0" b="0"/>
            <wp:docPr id="5269448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5b678d996240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1B1C3AD" w14:paraId="24EF3B9E" wp14:textId="522F0230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MINUTES</w:t>
      </w:r>
    </w:p>
    <w:p xmlns:wp14="http://schemas.microsoft.com/office/word/2010/wordml" w:rsidP="61B1C3AD" w14:paraId="043892A5" wp14:textId="394A55AE">
      <w:pPr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WEDNESDAY, June 21, 2023, 3:00PM, SPOKANE REGIONAL HEALTH DISTRICT AUDITORIUM</w:t>
      </w:r>
    </w:p>
    <w:p xmlns:wp14="http://schemas.microsoft.com/office/word/2010/wordml" w:rsidP="61B1C3AD" w14:paraId="467E161F" wp14:textId="7E311683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LINK AVAILABLE UPON REQUEST</w:t>
      </w:r>
    </w:p>
    <w:p xmlns:wp14="http://schemas.microsoft.com/office/word/2010/wordml" w:rsidP="61B1C3AD" w14:paraId="61B39F7A" wp14:textId="20447692">
      <w:pPr>
        <w:pStyle w:val="Normal"/>
        <w:spacing w:after="0" w:afterAutospacing="off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1B1C3AD" w14:paraId="128B50AB" wp14:textId="67B2917B">
      <w:pPr>
        <w:pStyle w:val="Normal"/>
        <w:spacing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19D4A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Members Present</w:t>
      </w:r>
      <w:r w:rsidRPr="61B1C3AD" w:rsidR="19D4A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 Francisco</w:t>
      </w:r>
      <w:r w:rsidRPr="61B1C3AD" w:rsidR="19D4A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Velázquez (Chair), </w:t>
      </w:r>
      <w:r w:rsidRPr="61B1C3AD" w:rsidR="30F542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Jason Thackston (Past Chair) via zoom,</w:t>
      </w:r>
      <w:r w:rsidRPr="61B1C3AD" w:rsidR="30F542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B1C3AD" w:rsidR="19D4A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Allison </w:t>
      </w:r>
      <w:r w:rsidRPr="61B1C3AD" w:rsidR="19D4A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Glasunow</w:t>
      </w:r>
      <w:r w:rsidRPr="61B1C3AD" w:rsidR="19D4A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(Finance Comm</w:t>
      </w:r>
      <w:r w:rsidRPr="61B1C3AD" w:rsidR="19D4A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ittee Chair), Darryl </w:t>
      </w:r>
      <w:r w:rsidRPr="61B1C3AD" w:rsidR="19D4A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Potyk</w:t>
      </w:r>
      <w:r w:rsidRPr="61B1C3AD" w:rsidR="19D4AF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(Governance Committee Chair), Kevin Oldenburg (Grants Committee Chair), Alison Poulsen, David</w:t>
      </w:r>
      <w:r w:rsidRPr="61B1C3AD" w:rsidR="676A8C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Vachon.</w:t>
      </w:r>
    </w:p>
    <w:p xmlns:wp14="http://schemas.microsoft.com/office/word/2010/wordml" w:rsidP="61B1C3AD" w14:paraId="78F24BCA" wp14:textId="0DFC0F47">
      <w:pPr>
        <w:pStyle w:val="Normal"/>
        <w:spacing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D3989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 Present:  Erin Williams Hueter Executive Director</w:t>
      </w:r>
    </w:p>
    <w:p xmlns:wp14="http://schemas.microsoft.com/office/word/2010/wordml" w:rsidP="61B1C3AD" w14:paraId="4841E23F" wp14:textId="396A9A4B">
      <w:pPr>
        <w:pStyle w:val="Normal"/>
        <w:spacing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D3989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Guests:  See presenters in item 2 below</w:t>
      </w:r>
    </w:p>
    <w:p xmlns:wp14="http://schemas.microsoft.com/office/word/2010/wordml" w:rsidP="61B1C3AD" w14:paraId="308F81A3" wp14:textId="39D58238">
      <w:pPr>
        <w:pStyle w:val="Normal"/>
        <w:spacing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1B1C3AD" w14:paraId="25D471B5" wp14:textId="5A0332E9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Welcome- Dr. Francisco 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Velázquez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1B1C3AD" w14:paraId="33BC68DF" wp14:textId="5D827DD7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 Quorum</w:t>
      </w: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Order.</w:t>
      </w:r>
    </w:p>
    <w:p xmlns:wp14="http://schemas.microsoft.com/office/word/2010/wordml" w:rsidP="61B1C3AD" w14:paraId="2EC70381" wp14:textId="5519A24C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2583E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Chair Dr Francisco Velázquez called the meeting to order at 3:00pm.</w:t>
      </w:r>
    </w:p>
    <w:p xmlns:wp14="http://schemas.microsoft.com/office/word/2010/wordml" w:rsidP="61B1C3AD" w14:paraId="0477780C" wp14:textId="1837693F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 March 2023 Meeting Minutes</w:t>
      </w:r>
    </w:p>
    <w:p xmlns:wp14="http://schemas.microsoft.com/office/word/2010/wordml" w:rsidP="61B1C3AD" w14:paraId="6DE67D9A" wp14:textId="0E050EC8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619660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Kevin Oldenburg motioned for the minutes to be approved</w:t>
      </w:r>
      <w:r w:rsidRPr="61B1C3AD" w:rsidR="619660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61B1C3AD" w:rsidR="619660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David Vachon seconded the motion</w:t>
      </w:r>
      <w:r w:rsidRPr="61B1C3AD" w:rsidR="619660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The motion passed </w:t>
      </w:r>
      <w:r w:rsidRPr="61B1C3AD" w:rsidR="619660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unanimously.</w:t>
      </w:r>
    </w:p>
    <w:p xmlns:wp14="http://schemas.microsoft.com/office/word/2010/wordml" w:rsidP="61B1C3AD" w14:paraId="0E15D1A6" wp14:textId="1CE8630C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Grantee Presentation:  </w:t>
      </w:r>
      <w:hyperlink r:id="Rd6aed89116434625">
        <w:r w:rsidRPr="61B1C3AD" w:rsidR="41A9D19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SRHD Quality of Life Survey</w:t>
        </w:r>
      </w:hyperlink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1B1C3AD" w14:paraId="4306067F" wp14:textId="06232D38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8860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 presented by Dr. Brittany Banon and Danielle Wren</w:t>
      </w:r>
    </w:p>
    <w:p xmlns:wp14="http://schemas.microsoft.com/office/word/2010/wordml" w:rsidP="61B1C3AD" w14:paraId="552585BD" wp14:textId="229F9B7C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Items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1B1C3AD" w14:paraId="02A6BCAB" wp14:textId="03962AEE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 Writing Assistance Micro Grant Renewal</w:t>
      </w: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Defer to Grants Committee Report</w:t>
      </w:r>
    </w:p>
    <w:p xmlns:wp14="http://schemas.microsoft.com/office/word/2010/wordml" w:rsidP="61B1C3AD" w14:paraId="642BC3C4" wp14:textId="174870A0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Chair's Report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Dr. Francisco Velázquez</w:t>
      </w:r>
    </w:p>
    <w:p xmlns:wp14="http://schemas.microsoft.com/office/word/2010/wordml" w:rsidP="61B1C3AD" w14:paraId="6616F840" wp14:textId="5D72E122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141A6D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of the important work being done at the committee level.</w:t>
      </w:r>
    </w:p>
    <w:p xmlns:wp14="http://schemas.microsoft.com/office/word/2010/wordml" w:rsidP="61B1C3AD" w14:paraId="159FFDD5" wp14:textId="0E6FB300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Director's Report</w:t>
      </w:r>
    </w:p>
    <w:p xmlns:wp14="http://schemas.microsoft.com/office/word/2010/wordml" w:rsidP="61B1C3AD" w14:paraId="00610BDE" wp14:textId="79F6838F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Key Performance Indicators</w:t>
      </w:r>
    </w:p>
    <w:p xmlns:wp14="http://schemas.microsoft.com/office/word/2010/wordml" w:rsidP="61B1C3AD" w14:paraId="752B38D5" wp14:textId="322EAD4F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3814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Better health and health care in Spokane County</w:t>
      </w:r>
    </w:p>
    <w:p xmlns:wp14="http://schemas.microsoft.com/office/word/2010/wordml" w:rsidP="61B1C3AD" w14:paraId="18988B68" wp14:textId="1443AAC4">
      <w:pPr>
        <w:pStyle w:val="ListParagraph"/>
        <w:numPr>
          <w:ilvl w:val="3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3814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HSSA currently funds one translative research project</w:t>
      </w:r>
      <w:r w:rsidRPr="61B1C3AD" w:rsidR="73814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61B1C3AD" w:rsidR="73814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is a lot of growth </w:t>
      </w:r>
      <w:r w:rsidRPr="61B1C3AD" w:rsidR="322627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potential </w:t>
      </w:r>
      <w:r w:rsidRPr="61B1C3AD" w:rsidR="73814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this area</w:t>
      </w:r>
      <w:r w:rsidRPr="61B1C3AD" w:rsidR="7610E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1B1C3AD" w14:paraId="2B5FC040" wp14:textId="0960D5F2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610E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Create well-paying jobs in Spokane County </w:t>
      </w:r>
    </w:p>
    <w:p xmlns:wp14="http://schemas.microsoft.com/office/word/2010/wordml" w:rsidP="61B1C3AD" w14:paraId="0197317C" wp14:textId="4CE0DC21">
      <w:pPr>
        <w:pStyle w:val="ListParagraph"/>
        <w:numPr>
          <w:ilvl w:val="3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610E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Direct questions need to be asked in grant applications about the creation of jobs with HSSA match.</w:t>
      </w:r>
    </w:p>
    <w:p xmlns:wp14="http://schemas.microsoft.com/office/word/2010/wordml" w:rsidP="61B1C3AD" w14:paraId="3D15F9DD" wp14:textId="2A725B98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610E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Power future economic growth</w:t>
      </w:r>
    </w:p>
    <w:p xmlns:wp14="http://schemas.microsoft.com/office/word/2010/wordml" w:rsidP="61B1C3AD" w14:paraId="04813815" wp14:textId="7D00C3A9">
      <w:pPr>
        <w:pStyle w:val="ListParagraph"/>
        <w:numPr>
          <w:ilvl w:val="3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610E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Meetings are scheduled with regional experts in economics to discuss developing </w:t>
      </w:r>
      <w:r w:rsidRPr="61B1C3AD" w:rsidR="7610E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accurate</w:t>
      </w:r>
      <w:r w:rsidRPr="61B1C3AD" w:rsidR="7610EE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measures for more direct reporting.</w:t>
      </w:r>
    </w:p>
    <w:p xmlns:wp14="http://schemas.microsoft.com/office/word/2010/wordml" w:rsidP="61B1C3AD" w14:paraId="2308FBF7" wp14:textId="108EB4E1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Active Grants</w:t>
      </w:r>
    </w:p>
    <w:p xmlns:wp14="http://schemas.microsoft.com/office/word/2010/wordml" w:rsidP="61B1C3AD" w14:paraId="11C08237" wp14:textId="1F631764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1AB38D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 matching grants</w:t>
      </w:r>
      <w:r w:rsidRPr="61B1C3AD" w:rsidR="1AB38D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61B1C3AD" w:rsidR="1AB38D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 Access to Care Grants.</w:t>
      </w:r>
    </w:p>
    <w:p xmlns:wp14="http://schemas.microsoft.com/office/word/2010/wordml" w:rsidP="61B1C3AD" w14:paraId="3B768A98" wp14:textId="599F2A52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1AB38D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Several prospective grantees.</w:t>
      </w:r>
    </w:p>
    <w:p xmlns:wp14="http://schemas.microsoft.com/office/word/2010/wordml" w:rsidP="61B1C3AD" w14:paraId="57BA0238" wp14:textId="21BC1F68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D0F78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Prospective grantee meetings have stalled due to lack of clarity in grant eligi</w:t>
      </w:r>
      <w:r w:rsidRPr="61B1C3AD" w:rsidR="4D0F78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bility.</w:t>
      </w:r>
    </w:p>
    <w:p xmlns:wp14="http://schemas.microsoft.com/office/word/2010/wordml" w:rsidP="61B1C3AD" w14:paraId="1D80C564" wp14:textId="6115CA11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 Efficiencies</w:t>
      </w:r>
    </w:p>
    <w:p xmlns:wp14="http://schemas.microsoft.com/office/word/2010/wordml" w:rsidP="61B1C3AD" w14:paraId="58723A32" wp14:textId="2D2F8EEF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AB0E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Now able to electronic</w:t>
      </w:r>
      <w:r w:rsidRPr="61B1C3AD" w:rsidR="2AB0E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ally contract</w:t>
      </w:r>
    </w:p>
    <w:p xmlns:wp14="http://schemas.microsoft.com/office/word/2010/wordml" w:rsidP="61B1C3AD" w14:paraId="4D502AE3" wp14:textId="6BBE4247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AB0E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Check printing in next month</w:t>
      </w:r>
    </w:p>
    <w:p xmlns:wp14="http://schemas.microsoft.com/office/word/2010/wordml" w:rsidP="61B1C3AD" w14:paraId="440A973C" wp14:textId="20E506A3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Clarity &amp; Transparency</w:t>
      </w:r>
    </w:p>
    <w:p xmlns:wp14="http://schemas.microsoft.com/office/word/2010/wordml" w:rsidP="61B1C3AD" w14:paraId="522F7C11" wp14:textId="2238A20A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1196C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Website update</w:t>
      </w:r>
    </w:p>
    <w:p xmlns:wp14="http://schemas.microsoft.com/office/word/2010/wordml" w:rsidP="61B1C3AD" w14:paraId="520F9AC5" wp14:textId="5A9C90F2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AE8603" w:rsidR="1196C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Letter of Interest procedure removed for clarity into process.</w:t>
      </w:r>
    </w:p>
    <w:p xmlns:wp14="http://schemas.microsoft.com/office/word/2010/wordml" w:rsidP="61B1C3AD" w14:paraId="04380628" wp14:textId="3E365921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AE8603" w:rsidR="1196C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Grants and Governance Committees will offer </w:t>
      </w:r>
      <w:r w:rsidRPr="10AE8603" w:rsidR="1196C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very large</w:t>
      </w:r>
      <w:r w:rsidRPr="10AE8603" w:rsidR="1196C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amount of insight into </w:t>
      </w:r>
      <w:r w:rsidRPr="10AE8603" w:rsidR="1196C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</w:t>
      </w:r>
      <w:r w:rsidRPr="10AE8603" w:rsidR="1196C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procedures as their work continues.</w:t>
      </w:r>
    </w:p>
    <w:p xmlns:wp14="http://schemas.microsoft.com/office/word/2010/wordml" w:rsidP="61B1C3AD" w14:paraId="76F75FE2" wp14:textId="6797354D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Increased Awareness &amp; Community Engagemen</w:t>
      </w: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</w:p>
    <w:p xmlns:wp14="http://schemas.microsoft.com/office/word/2010/wordml" w:rsidP="61B1C3AD" w14:paraId="5C32BA0B" wp14:textId="44007726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Quarterly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email 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newsletter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provides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updates on grant types and examples of successful recipients to help clarify the work of HSSA.</w:t>
      </w:r>
    </w:p>
    <w:p xmlns:wp14="http://schemas.microsoft.com/office/word/2010/wordml" w:rsidP="61B1C3AD" w14:paraId="7EF43628" wp14:textId="079DB703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Weekly prospective grantee office hours with online sign up.</w:t>
      </w:r>
    </w:p>
    <w:p xmlns:wp14="http://schemas.microsoft.com/office/word/2010/wordml" w:rsidP="61B1C3AD" w14:paraId="591A2A2B" wp14:textId="6EE9B9C4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Quarterly Applicant Information Meetings are now being scheduled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first is 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June 29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1B1C3AD" w14:paraId="6732C430" wp14:textId="5C96A0C8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HSSA 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the opportunity to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engage in a collaborative national marketing campaign with sp3nw, GSI, University District, and Life 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Scienc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Washington Instit</w:t>
      </w:r>
      <w:r w:rsidRPr="61B1C3AD" w:rsidR="741562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ute</w:t>
      </w:r>
    </w:p>
    <w:p xmlns:wp14="http://schemas.microsoft.com/office/word/2010/wordml" w:rsidP="61B1C3AD" w14:paraId="272A5D8D" wp14:textId="5AF53E24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0C991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the horizon</w:t>
      </w:r>
    </w:p>
    <w:p xmlns:wp14="http://schemas.microsoft.com/office/word/2010/wordml" w:rsidP="61B1C3AD" w14:paraId="2B9D3A43" wp14:textId="396E0E6C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AE8603" w:rsidR="0C991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budgeting process for 2024 will begin in the late summer.</w:t>
      </w:r>
    </w:p>
    <w:p xmlns:wp14="http://schemas.microsoft.com/office/word/2010/wordml" w:rsidP="61B1C3AD" w14:paraId="2D3AA4A9" wp14:textId="0AC63301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0C991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 audit of Board Meeting Minutes to more succinctly document the decisions made by the Board. </w:t>
      </w:r>
    </w:p>
    <w:p xmlns:wp14="http://schemas.microsoft.com/office/word/2010/wordml" w:rsidP="61B1C3AD" w14:paraId="30864427" wp14:textId="429C0E5A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0C991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Documenting HSSA po</w:t>
      </w:r>
      <w:r w:rsidRPr="61B1C3AD" w:rsidR="0C991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lici</w:t>
      </w:r>
      <w:r w:rsidRPr="61B1C3AD" w:rsidR="0C991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 and procedures</w:t>
      </w:r>
    </w:p>
    <w:p xmlns:wp14="http://schemas.microsoft.com/office/word/2010/wordml" w:rsidP="61B1C3AD" w14:paraId="1064DE4B" wp14:textId="0DDC0299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0C991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Updated Board Book</w:t>
      </w:r>
    </w:p>
    <w:p xmlns:wp14="http://schemas.microsoft.com/office/word/2010/wordml" w:rsidP="61B1C3AD" w14:paraId="312BB2D1" wp14:textId="0630DACC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Finance Committee Report- Dr. 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Francisco Velázquez, Substitute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 Chair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1B1C3AD" w14:paraId="42B12F9C" wp14:textId="3EBE7DE5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items of note from the quarterly meeting.</w:t>
      </w:r>
    </w:p>
    <w:p xmlns:wp14="http://schemas.microsoft.com/office/word/2010/wordml" w:rsidP="61B1C3AD" w14:paraId="35354672" wp14:textId="39E89D78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162BE3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Total expenses are within </w:t>
      </w:r>
      <w:r w:rsidRPr="61B1C3AD" w:rsidR="162BE3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61B1C3AD" w:rsidR="162BE3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% guideline at 7.6%.</w:t>
      </w:r>
    </w:p>
    <w:p xmlns:wp14="http://schemas.microsoft.com/office/word/2010/wordml" w:rsidP="61B1C3AD" w14:paraId="49EA9DC6" wp14:textId="4C4297BC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2022 Access to Care Grants 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remaining balances</w:t>
      </w:r>
    </w:p>
    <w:p xmlns:wp14="http://schemas.microsoft.com/office/word/2010/wordml" w:rsidP="61B1C3AD" w14:paraId="5B532F68" wp14:textId="6FFFFFBB">
      <w:pPr>
        <w:pStyle w:val="ListParagraph"/>
        <w:numPr>
          <w:ilvl w:val="3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Spokane Regional Domestic Violence Coalition $19,000</w:t>
      </w:r>
    </w:p>
    <w:p xmlns:wp14="http://schemas.microsoft.com/office/word/2010/wordml" w:rsidP="61B1C3AD" w14:paraId="4AF4987F" wp14:textId="30318A86">
      <w:pPr>
        <w:pStyle w:val="ListParagraph"/>
        <w:numPr>
          <w:ilvl w:val="4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invoice was close to this amount and processed in May.</w:t>
      </w:r>
    </w:p>
    <w:p xmlns:wp14="http://schemas.microsoft.com/office/word/2010/wordml" w:rsidP="61B1C3AD" w14:paraId="2D5A2144" wp14:textId="55075234">
      <w:pPr>
        <w:pStyle w:val="ListParagraph"/>
        <w:numPr>
          <w:ilvl w:val="3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Spokane Prescription Assistance Network $4,970</w:t>
      </w:r>
    </w:p>
    <w:p xmlns:wp14="http://schemas.microsoft.com/office/word/2010/wordml" w:rsidP="61B1C3AD" w14:paraId="32FF8E9D" wp14:textId="5A5C0DEF">
      <w:pPr>
        <w:pStyle w:val="ListParagraph"/>
        <w:numPr>
          <w:ilvl w:val="4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was due to an error that has been 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corrected.</w:t>
      </w:r>
    </w:p>
    <w:p xmlns:wp14="http://schemas.microsoft.com/office/word/2010/wordml" w:rsidP="61B1C3AD" w14:paraId="627F0702" wp14:textId="7C0383F9">
      <w:pPr>
        <w:pStyle w:val="ListParagraph"/>
        <w:numPr>
          <w:ilvl w:val="3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Partners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Families and Children $356</w:t>
      </w:r>
    </w:p>
    <w:p xmlns:wp14="http://schemas.microsoft.com/office/word/2010/wordml" w:rsidP="61B1C3AD" w14:paraId="4178FF73" wp14:textId="26E59C0E">
      <w:pPr>
        <w:pStyle w:val="ListParagraph"/>
        <w:numPr>
          <w:ilvl w:val="4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Board gave 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authority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HSSA’s accountant to write off balances less than $500 at the December 2022 meeting.</w:t>
      </w:r>
    </w:p>
    <w:p xmlns:wp14="http://schemas.microsoft.com/office/word/2010/wordml" w:rsidP="61B1C3AD" w14:paraId="3599EB44" wp14:textId="57846CB6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096E27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Innovative Health Care Delivery and Translative Research Matching </w:t>
      </w:r>
      <w:r w:rsidRPr="61B1C3AD" w:rsidR="096E27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 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awarded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Dr. 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Hosseinabad</w:t>
      </w:r>
      <w:r w:rsidRPr="61B1C3AD" w:rsidR="23C357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/EWU</w:t>
      </w:r>
    </w:p>
    <w:p xmlns:wp14="http://schemas.microsoft.com/office/word/2010/wordml" w:rsidP="61B1C3AD" w14:paraId="27FE2256" wp14:textId="266B6209">
      <w:pPr>
        <w:pStyle w:val="ListParagraph"/>
        <w:numPr>
          <w:ilvl w:val="3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Equipment was 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purchased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during the last quarter of her time at EWU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Hosseinabad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left for empl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oyment at another University.  Per EWU this equ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ipment remains at EWU, and at this time there is 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</w:t>
      </w:r>
      <w:r w:rsidRPr="61B1C3AD" w:rsidR="545C0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facul</w:t>
      </w:r>
      <w:r w:rsidRPr="61B1C3AD" w:rsidR="1F49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ty conducting ultrasound </w:t>
      </w:r>
      <w:r w:rsidRPr="61B1C3AD" w:rsidR="1F49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biofeedback</w:t>
      </w:r>
      <w:r w:rsidRPr="61B1C3AD" w:rsidR="1F49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work.</w:t>
      </w:r>
    </w:p>
    <w:p xmlns:wp14="http://schemas.microsoft.com/office/word/2010/wordml" w:rsidP="61B1C3AD" w14:paraId="33CFD181" wp14:textId="2D6201B2">
      <w:pPr>
        <w:pStyle w:val="ListParagraph"/>
        <w:numPr>
          <w:ilvl w:val="3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1F49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HSSA has the </w:t>
      </w:r>
      <w:r w:rsidRPr="61B1C3AD" w:rsidR="1F49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option</w:t>
      </w:r>
      <w:r w:rsidRPr="61B1C3AD" w:rsidR="1F49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asking for </w:t>
      </w:r>
      <w:r w:rsidRPr="61B1C3AD" w:rsidR="1F49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payback</w:t>
      </w:r>
      <w:r w:rsidRPr="61B1C3AD" w:rsidR="1F49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equipment, the return of the equ</w:t>
      </w:r>
      <w:r w:rsidRPr="61B1C3AD" w:rsidR="1F49E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ipment, or no action.</w:t>
      </w:r>
    </w:p>
    <w:p xmlns:wp14="http://schemas.microsoft.com/office/word/2010/wordml" w:rsidP="61B1C3AD" w14:paraId="063688BC" wp14:textId="33B24EB9">
      <w:pPr>
        <w:pStyle w:val="ListParagraph"/>
        <w:numPr>
          <w:ilvl w:val="4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5F508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Erin Williams Hueter will send the Board an email with the exact eq</w:t>
      </w:r>
      <w:r w:rsidRPr="61B1C3AD" w:rsidR="5F508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uipment</w:t>
      </w:r>
      <w:r w:rsidRPr="61B1C3AD" w:rsidR="23EC1B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B1C3AD" w:rsidR="23EC1B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purchased</w:t>
      </w:r>
      <w:r w:rsidRPr="61B1C3AD" w:rsidR="23EC1B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see if any of the medical professionals on the Board know of a way to put this equipment to use for its intended purpose. </w:t>
      </w:r>
    </w:p>
    <w:p xmlns:wp14="http://schemas.microsoft.com/office/word/2010/wordml" w:rsidP="61B1C3AD" w14:paraId="3D24751B" wp14:textId="0F3B38D1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Grants Committee Report- 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Kevin Olden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burg</w:t>
      </w:r>
      <w:r w:rsidRPr="61B1C3AD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7E8407B" w14:paraId="1E516E9C" wp14:textId="66F7DD2E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Clarifying Grant Criteria &amp; Application Requirements</w:t>
      </w:r>
      <w:r w:rsidRPr="17E8407B" w:rsidR="1D6BAC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matching private investor fun ds</w:t>
      </w:r>
      <w:r w:rsidRPr="17E8407B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7E8407B" w:rsidR="3D21B1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7E8407B" w:rsidR="3D21B1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Amending language for matching investor funds</w:t>
      </w:r>
      <w:r w:rsidRPr="17E8407B" w:rsidR="532E6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only</w:t>
      </w:r>
      <w:r w:rsidRPr="17E8407B" w:rsidR="3D21B1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DFCA6A5" w:rsidP="10AE8603" w:rsidRDefault="0DFCA6A5" w14:paraId="1E5E74FB" w14:textId="5A8595CE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company must be a for profit “Life Science” or “Life Science Related” company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Examples include but are not limited to the following: Drug discovery, drug manufacturing, medical device research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development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manufacture or production, products or devices that prevent injury or illness, equipment or devices that improve food security or safety,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animal health and safety.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there is a question about whether or not your company qualifies, please ask.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10AE8603" w:rsidRDefault="0DFCA6A5" w14:paraId="22E09B8A" w14:textId="669287BB">
      <w:pPr>
        <w:pStyle w:val="ListParagraph"/>
        <w:numPr>
          <w:ilvl w:val="2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company must have a physical presence in Spokane County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could include an office, warehouse, other facility where business is conducted, or a home office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AE8603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5ED88E55" w:rsidRDefault="0DFCA6A5" w14:paraId="75D91F34" w14:textId="3C0EB02D">
      <w:pPr>
        <w:pStyle w:val="ListParagraph"/>
        <w:numPr>
          <w:ilvl w:val="2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funds provided by HSSA must be spent in Spokane County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except for instances related to testing or procurement where services or goods are not available within Spokane County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Equipment and suppl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ies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sources outside of Spokane County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must be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located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used in Spokane County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ED88E55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17E8407B" w:rsidRDefault="0DFCA6A5" w14:paraId="1C45F49F" w14:textId="08FB54A3">
      <w:pPr>
        <w:pStyle w:val="ListParagraph"/>
        <w:numPr>
          <w:ilvl w:val="2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Qualified investor must make an investment in the company and fill out the form provided by the HSSA certifying the investment, the amount, and the timing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17E8407B" w:rsidRDefault="0DFCA6A5" w14:paraId="567E0C83" w14:textId="45B38599">
      <w:pPr>
        <w:pStyle w:val="ListParagraph"/>
        <w:numPr>
          <w:ilvl w:val="2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investment shall be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treated under GAAP accounting rules as an exchange of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equity for cash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“convertible debenture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 a legal contract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(SAFE)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provides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investor with a right to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equity in the future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5ED88E55" w:rsidRDefault="0DFCA6A5" w14:paraId="2EF3A006" w14:textId="6E35961E">
      <w:pPr>
        <w:pStyle w:val="ListParagraph"/>
        <w:numPr>
          <w:ilvl w:val="2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Investments from Founders, Friends, or Family do not count for matching funds.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5ED88E55" w:rsidRDefault="0DFCA6A5" w14:paraId="1D14E1EC" w14:textId="326797BD">
      <w:pPr>
        <w:pStyle w:val="ListParagraph"/>
        <w:numPr>
          <w:ilvl w:val="2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HSSA will match up to $250,000 in the first round and if the company meets the milestones that they set out in the first round, they will be eligible for up to an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$1,000,000 in matching funds.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5ED88E55" w:rsidRDefault="0DFCA6A5" w14:paraId="01B5533F" w14:textId="2501C797">
      <w:pPr>
        <w:pStyle w:val="ListParagraph"/>
        <w:numPr>
          <w:ilvl w:val="2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minimum investment amount is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5ED88E55" w:rsidRDefault="0DFCA6A5" w14:paraId="112551B3" w14:textId="2535A476">
      <w:pPr>
        <w:pStyle w:val="ListParagraph"/>
        <w:numPr>
          <w:ilvl w:val="2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company must fill out the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HSSA Application which includes the following: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10AE8603" w:rsidRDefault="0DFCA6A5" w14:paraId="17995F4D" w14:textId="7F41C386">
      <w:pPr>
        <w:pStyle w:val="ListParagraph"/>
        <w:numPr>
          <w:ilvl w:val="3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Human Capital and Infrastructure Matching Grant Application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Line Item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budget describing how the matching funds will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spent.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5ED88E55" w:rsidRDefault="0DFCA6A5" w14:paraId="0BDDECE2" w14:textId="364B7EC8">
      <w:pPr>
        <w:pStyle w:val="ListParagraph"/>
        <w:numPr>
          <w:ilvl w:val="3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Narrative on how the matching funds will be used to expand upon the investor funds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10AE8603" w:rsidRDefault="0DFCA6A5" w14:paraId="1E63593A" w14:textId="16BE36BD">
      <w:pPr>
        <w:pStyle w:val="ListParagraph"/>
        <w:numPr>
          <w:ilvl w:val="3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Narrative on how the company plans to commercialize their product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DFCA6A5" w:rsidP="10AE8603" w:rsidRDefault="0DFCA6A5" w14:paraId="2C44EB05" w14:textId="3D3693E9">
      <w:pPr>
        <w:pStyle w:val="ListParagraph"/>
        <w:numPr>
          <w:ilvl w:val="3"/>
          <w:numId w:val="1"/>
        </w:numPr>
        <w:spacing w:before="0" w:beforeAutospacing="off" w:after="0" w:afterAutospacing="off" w:line="259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Narrative on the short term and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long term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 goals.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ED88E55" w:rsidP="10AE8603" w:rsidRDefault="5ED88E55" w14:paraId="52077830" w14:textId="2611940A">
      <w:pPr>
        <w:pStyle w:val="ListParagraph"/>
        <w:numPr>
          <w:ilvl w:val="3"/>
          <w:numId w:val="1"/>
        </w:numPr>
        <w:spacing w:before="0" w:beforeAutospacing="off" w:after="0" w:afterAutospacing="off" w:line="259" w:lineRule="exact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 year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plan for increasing their presence in Spokane County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7E8407B" w:rsidR="0DFCA6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1B1C3AD" w14:paraId="63299742" wp14:textId="33521AF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Review of </w:t>
      </w: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proposals.</w:t>
      </w:r>
    </w:p>
    <w:p xmlns:wp14="http://schemas.microsoft.com/office/word/2010/wordml" w:rsidP="61B1C3AD" w14:paraId="623AD0F3" wp14:textId="6105DB90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 Writing Assistance Micro Grant Renewal</w:t>
      </w:r>
    </w:p>
    <w:p xmlns:wp14="http://schemas.microsoft.com/office/word/2010/wordml" w:rsidP="61B1C3AD" w14:paraId="7B184576" wp14:textId="3508BD86">
      <w:pPr>
        <w:pStyle w:val="ListParagraph"/>
        <w:numPr>
          <w:ilvl w:val="2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1DF57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by Allison </w:t>
      </w:r>
      <w:r w:rsidRPr="5ED88E55" w:rsidR="1DF57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Glasunow</w:t>
      </w:r>
      <w:r w:rsidRPr="5ED88E55" w:rsidR="1DF57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continue the Grant Writing Assistance Micro Grant opportunity</w:t>
      </w:r>
      <w:r w:rsidRPr="5ED88E55" w:rsidR="41CF30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increasing the award amount to $10,000 for five years with a $50,000 per year limit</w:t>
      </w:r>
      <w:r w:rsidRPr="5ED88E55" w:rsidR="41CF30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ED88E55" w:rsidR="41CF30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Alison Poulsen seconded the motion.  It was approved unanimously.</w:t>
      </w:r>
    </w:p>
    <w:p xmlns:wp14="http://schemas.microsoft.com/office/word/2010/wordml" w:rsidP="61B1C3AD" w14:paraId="056DED05" wp14:textId="6ADAE293">
      <w:pPr>
        <w:pStyle w:val="ListParagraph"/>
        <w:numPr>
          <w:ilvl w:val="0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Governance Committee Report-</w:t>
      </w: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see attached-</w:t>
      </w: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Darryl </w:t>
      </w: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Potyk</w:t>
      </w: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1B1C3AD" w14:paraId="7B0AA0F3" wp14:textId="1C0A90B5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Bylaws</w:t>
      </w:r>
    </w:p>
    <w:p xmlns:wp14="http://schemas.microsoft.com/office/word/2010/wordml" w:rsidP="61B1C3AD" w14:paraId="19620DD6" wp14:textId="042E0F6A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D16F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first </w:t>
      </w:r>
      <w:r w:rsidRPr="5ED88E55" w:rsidR="4D16F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reading</w:t>
      </w:r>
      <w:r w:rsidRPr="5ED88E55" w:rsidR="4D16F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opportunity was presented to the Board.  </w:t>
      </w:r>
      <w:r w:rsidRPr="5ED88E55" w:rsidR="4D16F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vote on updated bylaws will continue at a </w:t>
      </w:r>
      <w:r w:rsidRPr="5ED88E55" w:rsidR="4D16F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late</w:t>
      </w:r>
      <w:r w:rsidRPr="5ED88E55" w:rsidR="4D16F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 meeting.</w:t>
      </w:r>
    </w:p>
    <w:p xmlns:wp14="http://schemas.microsoft.com/office/word/2010/wordml" w:rsidP="61B1C3AD" w14:paraId="5381ECA1" wp14:textId="7DED0F66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06CC7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is an opportunity for regular training on open public meetings regulations.</w:t>
      </w:r>
    </w:p>
    <w:p xmlns:wp14="http://schemas.microsoft.com/office/word/2010/wordml" w:rsidP="61B1C3AD" w14:paraId="056F472D" wp14:textId="20141037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Conflict of Interest</w:t>
      </w:r>
    </w:p>
    <w:p xmlns:wp14="http://schemas.microsoft.com/office/word/2010/wordml" w:rsidP="61B1C3AD" w14:paraId="22454E37" wp14:textId="7382EA96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38B26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first reading opportunity was presented to the Board.  </w:t>
      </w:r>
      <w:r w:rsidRPr="5ED88E55" w:rsidR="38B26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vote on updated policy will continue at a later meeting.</w:t>
      </w:r>
    </w:p>
    <w:p xmlns:wp14="http://schemas.microsoft.com/office/word/2010/wordml" w:rsidP="61B1C3AD" w14:paraId="339B3C16" wp14:textId="489928E9">
      <w:pPr>
        <w:pStyle w:val="ListParagraph"/>
        <w:numPr>
          <w:ilvl w:val="1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Travel Policy</w:t>
      </w:r>
    </w:p>
    <w:p xmlns:wp14="http://schemas.microsoft.com/office/word/2010/wordml" w:rsidP="61B1C3AD" w14:paraId="3378306A" wp14:textId="52B80B22">
      <w:pPr>
        <w:pStyle w:val="ListParagraph"/>
        <w:numPr>
          <w:ilvl w:val="2"/>
          <w:numId w:val="1"/>
        </w:numPr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7A23E2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HSSA will be adopting the Spokane County Travel Policy for internal use.</w:t>
      </w:r>
    </w:p>
    <w:p xmlns:wp14="http://schemas.microsoft.com/office/word/2010/wordml" w:rsidP="61B1C3AD" w14:paraId="606B6135" wp14:textId="064C75AE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Life Science Washington Update- Dr. David Vachon </w:t>
      </w:r>
    </w:p>
    <w:p xmlns:wp14="http://schemas.microsoft.com/office/word/2010/wordml" w:rsidP="61B1C3AD" w14:paraId="0DE77B2C" wp14:textId="369050B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0FE93F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Board is focusing much of its work on building the talent pool at every level of education, training and certification in Washington State.</w:t>
      </w:r>
    </w:p>
    <w:p xmlns:wp14="http://schemas.microsoft.com/office/word/2010/wordml" w:rsidP="61B1C3AD" w14:paraId="666A7A72" wp14:textId="2B3840E3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Comments</w:t>
      </w: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1B1C3AD" w14:paraId="4BFED13A" wp14:textId="3922B9E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62F2B7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None</w:t>
      </w:r>
    </w:p>
    <w:p xmlns:wp14="http://schemas.microsoft.com/office/word/2010/wordml" w:rsidP="61B1C3AD" w14:paraId="36CC2434" wp14:textId="0D5D196A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61B1C3AD" w14:paraId="24FC7C99" wp14:textId="0DCC8758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Meeting:  </w:t>
      </w: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 20</w:t>
      </w:r>
      <w:r w:rsidRPr="5ED88E55" w:rsidR="41A9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2023, 3pm, location TBD</w:t>
      </w:r>
    </w:p>
    <w:p xmlns:wp14="http://schemas.microsoft.com/office/word/2010/wordml" w:rsidP="61B1C3AD" w14:paraId="7A6DC3B1" wp14:textId="544648F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88E55" w:rsidR="0065D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Kevin Oldenburg moved to adjourn</w:t>
      </w:r>
      <w:r w:rsidRPr="5ED88E55" w:rsidR="51BA5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ED88E55" w:rsidR="51BA5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David Vachon seconded the motion which was approved unani</w:t>
      </w:r>
      <w:r w:rsidRPr="5ED88E55" w:rsidR="51BA5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mously</w:t>
      </w:r>
      <w:r w:rsidRPr="5ED88E55" w:rsidR="51BA5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ED88E55" w:rsidR="51BA5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Alison Poulsen had to leave the meeting early and did not vote on </w:t>
      </w:r>
      <w:r w:rsidRPr="5ED88E55" w:rsidR="51BA5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matter.</w:t>
      </w:r>
    </w:p>
    <w:p xmlns:wp14="http://schemas.microsoft.com/office/word/2010/wordml" w:rsidP="61B1C3AD" w14:paraId="2C078E63" wp14:textId="49FAA69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1">
    <w:nsid w:val="600836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9beda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08df5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74af4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54c7a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f007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c32c2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1642f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1f33c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f4872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7a632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4b09b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afe52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61c15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5c474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bd5a9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9a76e9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9bf8ac7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2b08bcca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7e381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736ba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7275e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654201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dbcbb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0a7c1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60dec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55ecc5a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9ead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a4e2c5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fe3b6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0f1cc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ee2bf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63c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63ba2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6dfb72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203d68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b9e92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80f15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c9fc29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20050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88dc7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10142F"/>
    <w:rsid w:val="0029E765"/>
    <w:rsid w:val="0065DD09"/>
    <w:rsid w:val="00E666A1"/>
    <w:rsid w:val="06CC736D"/>
    <w:rsid w:val="07104C8F"/>
    <w:rsid w:val="082652A2"/>
    <w:rsid w:val="096E275D"/>
    <w:rsid w:val="0A2EC4F4"/>
    <w:rsid w:val="0BC98A68"/>
    <w:rsid w:val="0C991EF3"/>
    <w:rsid w:val="0D655AC9"/>
    <w:rsid w:val="0DE8256A"/>
    <w:rsid w:val="0DFCA6A5"/>
    <w:rsid w:val="0F012B2A"/>
    <w:rsid w:val="0FE93F6E"/>
    <w:rsid w:val="1083D32E"/>
    <w:rsid w:val="10AE8603"/>
    <w:rsid w:val="1196C183"/>
    <w:rsid w:val="120B9B99"/>
    <w:rsid w:val="136D89BF"/>
    <w:rsid w:val="137BAC36"/>
    <w:rsid w:val="13A76BFA"/>
    <w:rsid w:val="141A6DE6"/>
    <w:rsid w:val="15177C97"/>
    <w:rsid w:val="15EE16E8"/>
    <w:rsid w:val="15F52F8D"/>
    <w:rsid w:val="16073F45"/>
    <w:rsid w:val="160B9FFB"/>
    <w:rsid w:val="162BE3FC"/>
    <w:rsid w:val="168C0224"/>
    <w:rsid w:val="17E8407B"/>
    <w:rsid w:val="194340BD"/>
    <w:rsid w:val="19D4AFC6"/>
    <w:rsid w:val="1AB38D84"/>
    <w:rsid w:val="1AB469F5"/>
    <w:rsid w:val="1D6BAC92"/>
    <w:rsid w:val="1DF574E5"/>
    <w:rsid w:val="1F49E70C"/>
    <w:rsid w:val="23C3577A"/>
    <w:rsid w:val="23EC1BA0"/>
    <w:rsid w:val="2AB0E1F0"/>
    <w:rsid w:val="2B349C31"/>
    <w:rsid w:val="2BB766D2"/>
    <w:rsid w:val="2D398980"/>
    <w:rsid w:val="2D533733"/>
    <w:rsid w:val="2D817273"/>
    <w:rsid w:val="2DEC0208"/>
    <w:rsid w:val="2E052A65"/>
    <w:rsid w:val="2F01B2FA"/>
    <w:rsid w:val="2F4D3178"/>
    <w:rsid w:val="2FA0FAC6"/>
    <w:rsid w:val="2FAF1D3D"/>
    <w:rsid w:val="2FDADD01"/>
    <w:rsid w:val="30F542FE"/>
    <w:rsid w:val="3123A2CA"/>
    <w:rsid w:val="322627EE"/>
    <w:rsid w:val="3228A094"/>
    <w:rsid w:val="38B264F0"/>
    <w:rsid w:val="3A574CA9"/>
    <w:rsid w:val="3C07E67B"/>
    <w:rsid w:val="3C128C23"/>
    <w:rsid w:val="3CC14D8F"/>
    <w:rsid w:val="3D21B137"/>
    <w:rsid w:val="41A9D195"/>
    <w:rsid w:val="41CF30F1"/>
    <w:rsid w:val="4246B1E4"/>
    <w:rsid w:val="42583E6D"/>
    <w:rsid w:val="43308F13"/>
    <w:rsid w:val="4797CD41"/>
    <w:rsid w:val="48191319"/>
    <w:rsid w:val="48860464"/>
    <w:rsid w:val="48AEDAC3"/>
    <w:rsid w:val="4988A078"/>
    <w:rsid w:val="49B4E37A"/>
    <w:rsid w:val="4A4AAB24"/>
    <w:rsid w:val="4B04430A"/>
    <w:rsid w:val="4BD46BCD"/>
    <w:rsid w:val="4D0F780F"/>
    <w:rsid w:val="4D16F7B1"/>
    <w:rsid w:val="4FC17326"/>
    <w:rsid w:val="5010142F"/>
    <w:rsid w:val="515D4387"/>
    <w:rsid w:val="518B3D28"/>
    <w:rsid w:val="51BA5344"/>
    <w:rsid w:val="532E6844"/>
    <w:rsid w:val="545C0734"/>
    <w:rsid w:val="5CC52A2D"/>
    <w:rsid w:val="5E5F0250"/>
    <w:rsid w:val="5ED88E55"/>
    <w:rsid w:val="5F508FB3"/>
    <w:rsid w:val="5F64001A"/>
    <w:rsid w:val="60280304"/>
    <w:rsid w:val="60ACC5E3"/>
    <w:rsid w:val="619660F8"/>
    <w:rsid w:val="6196A312"/>
    <w:rsid w:val="61B1C3AD"/>
    <w:rsid w:val="625AA5FC"/>
    <w:rsid w:val="62AFA8D2"/>
    <w:rsid w:val="62DCFEA4"/>
    <w:rsid w:val="62F2B760"/>
    <w:rsid w:val="63346BB1"/>
    <w:rsid w:val="6364047C"/>
    <w:rsid w:val="64E24BCA"/>
    <w:rsid w:val="667E1C2B"/>
    <w:rsid w:val="676A8C20"/>
    <w:rsid w:val="6DE9B455"/>
    <w:rsid w:val="738142BC"/>
    <w:rsid w:val="73A06732"/>
    <w:rsid w:val="741562C0"/>
    <w:rsid w:val="7509949B"/>
    <w:rsid w:val="7610EECB"/>
    <w:rsid w:val="7773FAF2"/>
    <w:rsid w:val="7A23E20B"/>
    <w:rsid w:val="7AC40460"/>
    <w:rsid w:val="7B446689"/>
    <w:rsid w:val="7B73FF54"/>
    <w:rsid w:val="7C2E43B8"/>
    <w:rsid w:val="7C5B740B"/>
    <w:rsid w:val="7DDCBF7F"/>
    <w:rsid w:val="7DF84F59"/>
    <w:rsid w:val="7E8E1703"/>
    <w:rsid w:val="7EABA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142F"/>
  <w15:chartTrackingRefBased/>
  <w15:docId w15:val="{97CDAAC2-C20F-4AA2-82B9-D1AE60340A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5bd4277b61f548c2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7b5b678d996240f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s://countyhealthinsights.org/county/spokane/quality-of-life/data-summary/" TargetMode="External" Id="Rd6aed8911643462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0" ma:contentTypeDescription="Create a new document." ma:contentTypeScope="" ma:versionID="21b29372dacf07a383dcf76d65509c03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6a7884d6910e88977dc9b79fd11f50c1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8BC78-B44B-4F19-BEF9-1FB5EF4445F2}"/>
</file>

<file path=customXml/itemProps2.xml><?xml version="1.0" encoding="utf-8"?>
<ds:datastoreItem xmlns:ds="http://schemas.openxmlformats.org/officeDocument/2006/customXml" ds:itemID="{4ECF2525-CDB2-4CF1-B3E5-A864F947704D}"/>
</file>

<file path=customXml/itemProps3.xml><?xml version="1.0" encoding="utf-8"?>
<ds:datastoreItem xmlns:ds="http://schemas.openxmlformats.org/officeDocument/2006/customXml" ds:itemID="{51C4CEEE-CE9D-4F33-B933-63AEFB7567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Williams Hueter</dc:creator>
  <keywords/>
  <dc:description/>
  <lastModifiedBy>Erin Williams Hueter</lastModifiedBy>
  <dcterms:created xsi:type="dcterms:W3CDTF">2023-06-22T18:43:48.0000000Z</dcterms:created>
  <dcterms:modified xsi:type="dcterms:W3CDTF">2023-09-22T19:00:47.1395486Z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