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E4D2" w14:textId="5AA2DAB4" w:rsidR="007348CC" w:rsidRDefault="0027513B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15E80A" wp14:editId="30C6A53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04707" cy="833892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SA_color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707" cy="833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17C838" w14:textId="05846A29" w:rsidR="006F02A5" w:rsidRDefault="00CF4DE1" w:rsidP="0027513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82B90D" w14:textId="7A020F45" w:rsidR="00CF4DE1" w:rsidRDefault="00CF4DE1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10CB51" w14:textId="77777777" w:rsidR="00CF4DE1" w:rsidRDefault="00CF4DE1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4DD3E5" w14:textId="77777777" w:rsidR="00CF4DE1" w:rsidRDefault="00CF4DE1" w:rsidP="00CA52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1F4FAB8" w14:textId="77777777" w:rsidR="00CF4DE1" w:rsidRDefault="00CF4DE1" w:rsidP="00CA52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FEDFE13" w14:textId="1BE4597D" w:rsidR="00CF4DE1" w:rsidRPr="0027513B" w:rsidRDefault="00CF4DE1" w:rsidP="00CF4DE1">
      <w:pPr>
        <w:pStyle w:val="NoSpacing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513B">
        <w:rPr>
          <w:rFonts w:ascii="Times New Roman" w:hAnsi="Times New Roman" w:cs="Times New Roman"/>
          <w:b/>
          <w:sz w:val="28"/>
          <w:szCs w:val="28"/>
        </w:rPr>
        <w:t>HSSA</w:t>
      </w:r>
      <w:r w:rsidR="00F65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13B">
        <w:rPr>
          <w:rFonts w:ascii="Times New Roman" w:hAnsi="Times New Roman" w:cs="Times New Roman"/>
          <w:b/>
          <w:sz w:val="28"/>
          <w:szCs w:val="28"/>
        </w:rPr>
        <w:t>BOARD OF DIRECTORS</w:t>
      </w:r>
      <w:r>
        <w:rPr>
          <w:rFonts w:ascii="Times New Roman" w:hAnsi="Times New Roman" w:cs="Times New Roman"/>
          <w:b/>
          <w:sz w:val="28"/>
          <w:szCs w:val="28"/>
        </w:rPr>
        <w:t xml:space="preserve"> MINUTES</w:t>
      </w:r>
    </w:p>
    <w:p w14:paraId="2838E9FB" w14:textId="5E9A25E7" w:rsidR="00CF4DE1" w:rsidRDefault="00567AB4" w:rsidP="00CF4DE1">
      <w:pPr>
        <w:pStyle w:val="NoSpacing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 14</w:t>
      </w:r>
      <w:r w:rsidR="00CF4DE1">
        <w:rPr>
          <w:rFonts w:ascii="Times New Roman" w:hAnsi="Times New Roman" w:cs="Times New Roman"/>
          <w:b/>
          <w:sz w:val="28"/>
          <w:szCs w:val="28"/>
        </w:rPr>
        <w:t xml:space="preserve">, 2022 </w:t>
      </w:r>
      <w:r w:rsidR="00F65B5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3pm</w:t>
      </w:r>
      <w:r w:rsidR="00F65B5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Gonzaga University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Hemmingson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Center</w:t>
      </w:r>
    </w:p>
    <w:p w14:paraId="328DCD18" w14:textId="77777777" w:rsidR="00CF4DE1" w:rsidRDefault="00CF4DE1" w:rsidP="00CA52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39A36EF" w14:textId="77777777" w:rsidR="00CF4DE1" w:rsidRDefault="00CF4DE1" w:rsidP="00CA52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E10A746" w14:textId="77777777" w:rsidR="00CF4DE1" w:rsidRDefault="00CF4DE1" w:rsidP="00CA52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07FC0DE" w14:textId="34A8F809" w:rsidR="007876EB" w:rsidRDefault="00D724FE" w:rsidP="00CA52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>
        <w:rPr>
          <w:rFonts w:ascii="Times New Roman" w:hAnsi="Times New Roman" w:cs="Times New Roman"/>
          <w:sz w:val="24"/>
          <w:szCs w:val="24"/>
        </w:rPr>
        <w:t xml:space="preserve">Jason Thackston, Board Chair; Kevin Oldenburg, </w:t>
      </w:r>
      <w:r w:rsidR="0019724A">
        <w:rPr>
          <w:rFonts w:ascii="Times New Roman" w:hAnsi="Times New Roman" w:cs="Times New Roman"/>
          <w:sz w:val="24"/>
          <w:szCs w:val="24"/>
        </w:rPr>
        <w:t>Grants Chair</w:t>
      </w:r>
      <w:r w:rsidR="00567AB4">
        <w:rPr>
          <w:rFonts w:ascii="Times New Roman" w:hAnsi="Times New Roman" w:cs="Times New Roman"/>
          <w:sz w:val="24"/>
          <w:szCs w:val="24"/>
        </w:rPr>
        <w:t xml:space="preserve"> (via Zoom)</w:t>
      </w:r>
      <w:r w:rsidR="0019724A">
        <w:rPr>
          <w:rFonts w:ascii="Times New Roman" w:hAnsi="Times New Roman" w:cs="Times New Roman"/>
          <w:sz w:val="24"/>
          <w:szCs w:val="24"/>
        </w:rPr>
        <w:t>;</w:t>
      </w:r>
      <w:r w:rsidR="00CF4DE1">
        <w:rPr>
          <w:rFonts w:ascii="Times New Roman" w:hAnsi="Times New Roman" w:cs="Times New Roman"/>
          <w:sz w:val="24"/>
          <w:szCs w:val="24"/>
        </w:rPr>
        <w:t xml:space="preserve"> </w:t>
      </w:r>
      <w:r w:rsidR="00F65B52">
        <w:rPr>
          <w:rFonts w:ascii="Times New Roman" w:hAnsi="Times New Roman" w:cs="Times New Roman"/>
          <w:sz w:val="24"/>
          <w:szCs w:val="24"/>
        </w:rPr>
        <w:t>Allison Glasunow</w:t>
      </w:r>
      <w:r w:rsidR="00567AB4">
        <w:rPr>
          <w:rFonts w:ascii="Times New Roman" w:hAnsi="Times New Roman" w:cs="Times New Roman"/>
          <w:sz w:val="24"/>
          <w:szCs w:val="24"/>
        </w:rPr>
        <w:t>, Finance Chair (via Zoom),</w:t>
      </w:r>
      <w:r w:rsidR="00685F48">
        <w:rPr>
          <w:rFonts w:ascii="Times New Roman" w:hAnsi="Times New Roman" w:cs="Times New Roman"/>
          <w:sz w:val="24"/>
          <w:szCs w:val="24"/>
        </w:rPr>
        <w:t xml:space="preserve"> </w:t>
      </w:r>
      <w:r w:rsidR="00CF4DE1">
        <w:rPr>
          <w:rFonts w:ascii="Times New Roman" w:hAnsi="Times New Roman" w:cs="Times New Roman"/>
          <w:sz w:val="24"/>
          <w:szCs w:val="24"/>
        </w:rPr>
        <w:t xml:space="preserve">Alison Poulsen, </w:t>
      </w:r>
      <w:r w:rsidR="0011022D">
        <w:rPr>
          <w:rFonts w:ascii="Times New Roman" w:hAnsi="Times New Roman" w:cs="Times New Roman"/>
          <w:sz w:val="24"/>
          <w:szCs w:val="24"/>
        </w:rPr>
        <w:t>D</w:t>
      </w:r>
      <w:r w:rsidR="00CF4DE1">
        <w:rPr>
          <w:rFonts w:ascii="Times New Roman" w:hAnsi="Times New Roman" w:cs="Times New Roman"/>
          <w:sz w:val="24"/>
          <w:szCs w:val="24"/>
        </w:rPr>
        <w:t>aryl Potyk,</w:t>
      </w:r>
      <w:r w:rsidR="0011022D">
        <w:rPr>
          <w:rFonts w:ascii="Times New Roman" w:hAnsi="Times New Roman" w:cs="Times New Roman"/>
          <w:sz w:val="24"/>
          <w:szCs w:val="24"/>
        </w:rPr>
        <w:t xml:space="preserve"> </w:t>
      </w:r>
      <w:r w:rsidR="00EE356F">
        <w:rPr>
          <w:rFonts w:ascii="Times New Roman" w:hAnsi="Times New Roman" w:cs="Times New Roman"/>
          <w:sz w:val="24"/>
          <w:szCs w:val="24"/>
        </w:rPr>
        <w:t>Dave Vachon</w:t>
      </w:r>
      <w:r w:rsidR="00567AB4">
        <w:rPr>
          <w:rFonts w:ascii="Times New Roman" w:hAnsi="Times New Roman" w:cs="Times New Roman"/>
          <w:sz w:val="24"/>
          <w:szCs w:val="24"/>
        </w:rPr>
        <w:t>, Daryll DeWald,</w:t>
      </w:r>
      <w:r w:rsidR="006F02A5">
        <w:rPr>
          <w:rFonts w:ascii="Times New Roman" w:hAnsi="Times New Roman" w:cs="Times New Roman"/>
          <w:sz w:val="24"/>
          <w:szCs w:val="24"/>
        </w:rPr>
        <w:t xml:space="preserve"> and Frank Velázquez</w:t>
      </w:r>
      <w:r w:rsidR="0057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ADA00" w14:textId="6D25225C" w:rsidR="00D724FE" w:rsidRDefault="00D724FE" w:rsidP="0011022D">
      <w:pPr>
        <w:pStyle w:val="NoSpacing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4A40FB1" w14:textId="4EF88C01" w:rsidR="00CF4DE1" w:rsidRDefault="00CF4DE1" w:rsidP="0011022D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Absent: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AB4">
        <w:rPr>
          <w:rFonts w:ascii="Times New Roman" w:hAnsi="Times New Roman" w:cs="Times New Roman"/>
          <w:sz w:val="24"/>
          <w:szCs w:val="24"/>
        </w:rPr>
        <w:t>Alex Jackson</w:t>
      </w:r>
    </w:p>
    <w:p w14:paraId="4D370BB0" w14:textId="77777777" w:rsidR="00CF4DE1" w:rsidRPr="00CF4DE1" w:rsidRDefault="00CF4DE1" w:rsidP="0011022D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</w:p>
    <w:p w14:paraId="37B20A6B" w14:textId="236FD32F" w:rsidR="008434E4" w:rsidRDefault="00C3556E" w:rsidP="00C3556E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 w:rsidRPr="00C3556E">
        <w:rPr>
          <w:rFonts w:ascii="Times New Roman" w:hAnsi="Times New Roman" w:cs="Times New Roman"/>
          <w:b/>
          <w:sz w:val="24"/>
          <w:szCs w:val="24"/>
        </w:rPr>
        <w:t xml:space="preserve">Staff </w:t>
      </w:r>
      <w:r w:rsidR="000D20C3">
        <w:rPr>
          <w:rFonts w:ascii="Times New Roman" w:hAnsi="Times New Roman" w:cs="Times New Roman"/>
          <w:b/>
          <w:sz w:val="24"/>
          <w:szCs w:val="24"/>
        </w:rPr>
        <w:t>Present</w:t>
      </w:r>
      <w:r w:rsidRPr="00C3556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0C3">
        <w:rPr>
          <w:rFonts w:ascii="Times New Roman" w:hAnsi="Times New Roman" w:cs="Times New Roman"/>
          <w:sz w:val="24"/>
          <w:szCs w:val="24"/>
        </w:rPr>
        <w:t>Susan Ashe, Executive Director;</w:t>
      </w:r>
      <w:r w:rsidR="00CF4DE1">
        <w:rPr>
          <w:rFonts w:ascii="Times New Roman" w:hAnsi="Times New Roman" w:cs="Times New Roman"/>
          <w:sz w:val="24"/>
          <w:szCs w:val="24"/>
        </w:rPr>
        <w:t xml:space="preserve"> Thad O’Sullivan,</w:t>
      </w:r>
      <w:r w:rsidR="000D20C3">
        <w:rPr>
          <w:rFonts w:ascii="Times New Roman" w:hAnsi="Times New Roman" w:cs="Times New Roman"/>
          <w:sz w:val="24"/>
          <w:szCs w:val="24"/>
        </w:rPr>
        <w:t xml:space="preserve"> </w:t>
      </w:r>
      <w:r w:rsidR="008434E4">
        <w:rPr>
          <w:rFonts w:ascii="Times New Roman" w:hAnsi="Times New Roman" w:cs="Times New Roman"/>
          <w:sz w:val="24"/>
          <w:szCs w:val="24"/>
        </w:rPr>
        <w:t xml:space="preserve">Consulting </w:t>
      </w:r>
      <w:r w:rsidR="000D20C3">
        <w:rPr>
          <w:rFonts w:ascii="Times New Roman" w:hAnsi="Times New Roman" w:cs="Times New Roman"/>
          <w:sz w:val="24"/>
          <w:szCs w:val="24"/>
        </w:rPr>
        <w:t xml:space="preserve">Attorney; </w:t>
      </w:r>
      <w:r w:rsidR="00567AB4">
        <w:rPr>
          <w:rFonts w:ascii="Times New Roman" w:hAnsi="Times New Roman" w:cs="Times New Roman"/>
          <w:sz w:val="24"/>
          <w:szCs w:val="24"/>
        </w:rPr>
        <w:t>Gaylene Lewin, Consulting Accountant</w:t>
      </w:r>
    </w:p>
    <w:p w14:paraId="5E55C332" w14:textId="77777777" w:rsidR="008434E4" w:rsidRDefault="008434E4" w:rsidP="00C3556E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</w:p>
    <w:p w14:paraId="4C435983" w14:textId="60960057" w:rsidR="00CF4DE1" w:rsidRPr="00133246" w:rsidRDefault="008434E4" w:rsidP="00C3556E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 w:rsidRPr="008434E4">
        <w:rPr>
          <w:rFonts w:ascii="Times New Roman" w:hAnsi="Times New Roman" w:cs="Times New Roman"/>
          <w:b/>
          <w:sz w:val="24"/>
          <w:szCs w:val="24"/>
        </w:rPr>
        <w:t>Guests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67AB4">
        <w:rPr>
          <w:rFonts w:ascii="Times New Roman" w:hAnsi="Times New Roman" w:cs="Times New Roman"/>
          <w:sz w:val="24"/>
          <w:szCs w:val="24"/>
        </w:rPr>
        <w:t>Erin Williams Hueter, Incoming Executive Director</w:t>
      </w:r>
    </w:p>
    <w:p w14:paraId="1AA79C9D" w14:textId="77777777" w:rsidR="006F02A5" w:rsidRPr="0027513B" w:rsidRDefault="006F02A5" w:rsidP="002751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121815E" w14:textId="36090BED" w:rsidR="00F65B52" w:rsidRDefault="00F65B52" w:rsidP="00A57F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65B52">
        <w:rPr>
          <w:rFonts w:ascii="Times New Roman" w:hAnsi="Times New Roman" w:cs="Times New Roman"/>
          <w:b/>
          <w:sz w:val="24"/>
          <w:szCs w:val="24"/>
        </w:rPr>
        <w:t>Agenda</w:t>
      </w:r>
      <w:r w:rsidR="004964F1">
        <w:rPr>
          <w:rFonts w:ascii="Times New Roman" w:hAnsi="Times New Roman" w:cs="Times New Roman"/>
          <w:b/>
          <w:sz w:val="24"/>
          <w:szCs w:val="24"/>
        </w:rPr>
        <w:t>:</w:t>
      </w:r>
    </w:p>
    <w:p w14:paraId="7FDEB026" w14:textId="77777777" w:rsidR="00F65B52" w:rsidRDefault="00F65B52" w:rsidP="00A57F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914FB26" w14:textId="5374E266" w:rsidR="004964F1" w:rsidRPr="00280A72" w:rsidRDefault="00567AB4" w:rsidP="00567AB4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A72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461E564B" w14:textId="5BD0E29D" w:rsidR="00567AB4" w:rsidRDefault="00567AB4" w:rsidP="00567A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Thackston, Board Chair</w:t>
      </w:r>
      <w:r w:rsidR="00BA2067">
        <w:rPr>
          <w:rFonts w:ascii="Times New Roman" w:hAnsi="Times New Roman" w:cs="Times New Roman"/>
          <w:sz w:val="24"/>
          <w:szCs w:val="24"/>
        </w:rPr>
        <w:t xml:space="preserve">, established a </w:t>
      </w:r>
      <w:r w:rsidR="00746C91">
        <w:rPr>
          <w:rFonts w:ascii="Times New Roman" w:hAnsi="Times New Roman" w:cs="Times New Roman"/>
          <w:sz w:val="24"/>
          <w:szCs w:val="24"/>
        </w:rPr>
        <w:t>quorum</w:t>
      </w:r>
      <w:r w:rsidR="00BA2067">
        <w:rPr>
          <w:rFonts w:ascii="Times New Roman" w:hAnsi="Times New Roman" w:cs="Times New Roman"/>
          <w:sz w:val="24"/>
          <w:szCs w:val="24"/>
        </w:rPr>
        <w:t xml:space="preserve">, welcomed incoming Executive Director Erin Williams Hueter, </w:t>
      </w:r>
      <w:r w:rsidR="00215634">
        <w:rPr>
          <w:rFonts w:ascii="Times New Roman" w:hAnsi="Times New Roman" w:cs="Times New Roman"/>
          <w:sz w:val="24"/>
          <w:szCs w:val="24"/>
        </w:rPr>
        <w:t xml:space="preserve">announced that Susan Ashe had agreed to stay on through February to assist with Erin’s transition, </w:t>
      </w:r>
      <w:r w:rsidR="00BA2067">
        <w:rPr>
          <w:rFonts w:ascii="Times New Roman" w:hAnsi="Times New Roman" w:cs="Times New Roman"/>
          <w:sz w:val="24"/>
          <w:szCs w:val="24"/>
        </w:rPr>
        <w:t>and called the meeting to order at about 3:05pm.</w:t>
      </w:r>
    </w:p>
    <w:p w14:paraId="0BFA0CAF" w14:textId="12C55E08" w:rsidR="00BA2067" w:rsidRDefault="00BA2067" w:rsidP="00567A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8B5252F" w14:textId="6C5FB2F4" w:rsidR="00BA2067" w:rsidRPr="00280A72" w:rsidRDefault="00BA2067" w:rsidP="00BA2067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80A72">
        <w:rPr>
          <w:rFonts w:ascii="Times New Roman" w:hAnsi="Times New Roman" w:cs="Times New Roman"/>
          <w:b/>
          <w:bCs/>
          <w:sz w:val="24"/>
          <w:szCs w:val="24"/>
        </w:rPr>
        <w:t>Board Actions</w:t>
      </w:r>
    </w:p>
    <w:p w14:paraId="2E6125F0" w14:textId="0C6CE00B" w:rsidR="00BA2067" w:rsidRDefault="00746C91" w:rsidP="00607A31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Thackston</w:t>
      </w:r>
      <w:r w:rsidR="00BA2067">
        <w:rPr>
          <w:rFonts w:ascii="Times New Roman" w:hAnsi="Times New Roman" w:cs="Times New Roman"/>
          <w:sz w:val="24"/>
          <w:szCs w:val="24"/>
        </w:rPr>
        <w:t xml:space="preserve"> made a motion to approve the October 26, </w:t>
      </w:r>
      <w:proofErr w:type="gramStart"/>
      <w:r w:rsidR="00BA2067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="00BA2067">
        <w:rPr>
          <w:rFonts w:ascii="Times New Roman" w:hAnsi="Times New Roman" w:cs="Times New Roman"/>
          <w:sz w:val="24"/>
          <w:szCs w:val="24"/>
        </w:rPr>
        <w:t xml:space="preserve"> Board Minutes, and October 31, 2022 Special Board Meeting Minutes.   </w:t>
      </w:r>
      <w:r>
        <w:rPr>
          <w:rFonts w:ascii="Times New Roman" w:hAnsi="Times New Roman" w:cs="Times New Roman"/>
          <w:sz w:val="24"/>
          <w:szCs w:val="24"/>
        </w:rPr>
        <w:t>Kevin Oldenburg</w:t>
      </w:r>
      <w:r w:rsidR="00607A31">
        <w:rPr>
          <w:rFonts w:ascii="Times New Roman" w:hAnsi="Times New Roman" w:cs="Times New Roman"/>
          <w:sz w:val="24"/>
          <w:szCs w:val="24"/>
        </w:rPr>
        <w:t xml:space="preserve"> seconded the motion.  The Board approved the minutes unanimously.</w:t>
      </w:r>
    </w:p>
    <w:p w14:paraId="47DBB2E1" w14:textId="77777777" w:rsidR="00280A72" w:rsidRDefault="00280A72" w:rsidP="00280A7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BBFF6E6" w14:textId="526A3402" w:rsidR="00607A31" w:rsidRDefault="00607A31" w:rsidP="00607A31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2023 budget was moved to the Finance Committee Report later in the agenda.</w:t>
      </w:r>
    </w:p>
    <w:p w14:paraId="4F5A1B80" w14:textId="77777777" w:rsidR="00280A72" w:rsidRDefault="00280A72" w:rsidP="00280A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FC9E73" w14:textId="480E97B4" w:rsidR="00746C91" w:rsidRDefault="00746C91" w:rsidP="00607A31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Allison G</w:t>
      </w:r>
      <w:r w:rsidR="004414E7">
        <w:rPr>
          <w:rFonts w:ascii="Times New Roman" w:hAnsi="Times New Roman" w:cs="Times New Roman"/>
          <w:sz w:val="24"/>
          <w:szCs w:val="24"/>
        </w:rPr>
        <w:t>lasunow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moved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Dave Vachon seconded </w:t>
      </w:r>
      <w:r w:rsidR="00215634">
        <w:rPr>
          <w:rFonts w:ascii="Times New Roman" w:hAnsi="Times New Roman" w:cs="Times New Roman"/>
          <w:sz w:val="24"/>
          <w:szCs w:val="24"/>
        </w:rPr>
        <w:t xml:space="preserve">a motion </w:t>
      </w:r>
      <w:r>
        <w:rPr>
          <w:rFonts w:ascii="Times New Roman" w:hAnsi="Times New Roman" w:cs="Times New Roman"/>
          <w:sz w:val="24"/>
          <w:szCs w:val="24"/>
        </w:rPr>
        <w:t xml:space="preserve">to redesignate a </w:t>
      </w:r>
      <w:r w:rsidR="001E7148">
        <w:rPr>
          <w:rFonts w:ascii="Times New Roman" w:hAnsi="Times New Roman" w:cs="Times New Roman"/>
          <w:sz w:val="24"/>
          <w:szCs w:val="24"/>
        </w:rPr>
        <w:t xml:space="preserve">committed 2023 expenditure of </w:t>
      </w:r>
      <w:r>
        <w:rPr>
          <w:rFonts w:ascii="Times New Roman" w:hAnsi="Times New Roman" w:cs="Times New Roman"/>
          <w:sz w:val="24"/>
          <w:szCs w:val="24"/>
        </w:rPr>
        <w:t>$30,000 for a Spokane Life Sciences Study to HSSA’s RFP5-Human Capital and Infrastructure.  The Board unanimously passed the motion.</w:t>
      </w:r>
    </w:p>
    <w:p w14:paraId="26128642" w14:textId="77777777" w:rsidR="00280A72" w:rsidRDefault="00280A72" w:rsidP="00280A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8F7092" w14:textId="66B75D9C" w:rsidR="001E7148" w:rsidRDefault="001E7148" w:rsidP="00607A31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Daryl Potyk moved and Daryll De</w:t>
      </w:r>
      <w:r w:rsidR="004414E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ald seconded a motion to approve the write</w:t>
      </w:r>
      <w:r w:rsidR="002156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off of eleven grants with small </w:t>
      </w:r>
      <w:r w:rsidR="00225200">
        <w:rPr>
          <w:rFonts w:ascii="Times New Roman" w:hAnsi="Times New Roman" w:cs="Times New Roman"/>
          <w:sz w:val="24"/>
          <w:szCs w:val="24"/>
        </w:rPr>
        <w:t>balances</w:t>
      </w:r>
      <w:r>
        <w:rPr>
          <w:rFonts w:ascii="Times New Roman" w:hAnsi="Times New Roman" w:cs="Times New Roman"/>
          <w:sz w:val="24"/>
          <w:szCs w:val="24"/>
        </w:rPr>
        <w:t xml:space="preserve">.  The motion passed unanimously with Kevin Oldenburg abstaining.  </w:t>
      </w:r>
    </w:p>
    <w:p w14:paraId="1F29F275" w14:textId="77777777" w:rsidR="004635B1" w:rsidRDefault="004635B1" w:rsidP="004635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65603D" w14:textId="379058DE" w:rsidR="004635B1" w:rsidRDefault="004635B1" w:rsidP="004635B1">
      <w:pPr>
        <w:pStyle w:val="NoSpacing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WSU Steve Gleason $604.82</w:t>
      </w:r>
    </w:p>
    <w:p w14:paraId="37ADFE36" w14:textId="4FD78074" w:rsidR="004635B1" w:rsidRDefault="004635B1" w:rsidP="004635B1">
      <w:pPr>
        <w:pStyle w:val="NoSpacing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Photon Bioscience $125.28</w:t>
      </w:r>
    </w:p>
    <w:p w14:paraId="1967C9FE" w14:textId="3F2FAE89" w:rsidR="004635B1" w:rsidRDefault="004635B1" w:rsidP="004635B1">
      <w:pPr>
        <w:pStyle w:val="NoSpacing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Allele (2020) $3.00</w:t>
      </w:r>
    </w:p>
    <w:p w14:paraId="1593ADFF" w14:textId="53A5EE62" w:rsidR="004635B1" w:rsidRDefault="004635B1" w:rsidP="004635B1">
      <w:pPr>
        <w:pStyle w:val="NoSpacing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635B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Site Bioscience $125.28</w:t>
      </w:r>
    </w:p>
    <w:p w14:paraId="1FB7159F" w14:textId="562B7C21" w:rsidR="004635B1" w:rsidRDefault="004635B1" w:rsidP="004635B1">
      <w:pPr>
        <w:pStyle w:val="NoSpacing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Allele (2019) $1,127.00</w:t>
      </w:r>
    </w:p>
    <w:p w14:paraId="15565657" w14:textId="2272A866" w:rsidR="004635B1" w:rsidRDefault="004635B1" w:rsidP="004635B1">
      <w:pPr>
        <w:pStyle w:val="NoSpacing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Spokane Prescription Assistance Network (2018) $0.50</w:t>
      </w:r>
    </w:p>
    <w:p w14:paraId="09BE536D" w14:textId="3ED89F0B" w:rsidR="004635B1" w:rsidRDefault="004635B1" w:rsidP="004635B1">
      <w:pPr>
        <w:pStyle w:val="NoSpacing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 of America $2,774.39</w:t>
      </w:r>
    </w:p>
    <w:p w14:paraId="175A37C0" w14:textId="33F53CC5" w:rsidR="004635B1" w:rsidRDefault="004635B1" w:rsidP="004635B1">
      <w:pPr>
        <w:pStyle w:val="NoSpacing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Coordinated Health Initiative between Pioneer Health, SNAP, Catholic Charities $558.42</w:t>
      </w:r>
    </w:p>
    <w:p w14:paraId="62292C3A" w14:textId="3F56EA7D" w:rsidR="004635B1" w:rsidRDefault="004635B1" w:rsidP="004635B1">
      <w:pPr>
        <w:pStyle w:val="NoSpacing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Spokane Prescription Assistance Network (2019) $1.00</w:t>
      </w:r>
    </w:p>
    <w:p w14:paraId="1C3BCFA9" w14:textId="6518ACBB" w:rsidR="004635B1" w:rsidRDefault="004635B1" w:rsidP="004635B1">
      <w:pPr>
        <w:pStyle w:val="NoSpacing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Lutheran Community Services Northwest $3,770.00</w:t>
      </w:r>
    </w:p>
    <w:p w14:paraId="7EA776BE" w14:textId="14C0F94B" w:rsidR="004635B1" w:rsidRDefault="004635B1" w:rsidP="004635B1">
      <w:pPr>
        <w:pStyle w:val="NoSpacing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Pioneer Human Service $10.00</w:t>
      </w:r>
    </w:p>
    <w:p w14:paraId="6AEC72EB" w14:textId="77777777" w:rsidR="00280A72" w:rsidRDefault="00280A72" w:rsidP="00280A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DA8350" w14:textId="77777777" w:rsidR="00280A72" w:rsidRDefault="00280A72" w:rsidP="00280A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B2E9AE" w14:textId="5A84FB8A" w:rsidR="001E7148" w:rsidRDefault="00225200" w:rsidP="00607A31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Daryl Potyk moved to request the Board approve a policy allowing Accountant to write off small balances u</w:t>
      </w:r>
      <w:r w:rsidR="00215634">
        <w:rPr>
          <w:rFonts w:ascii="Times New Roman" w:hAnsi="Times New Roman" w:cs="Times New Roman"/>
          <w:sz w:val="24"/>
          <w:szCs w:val="24"/>
        </w:rPr>
        <w:t>p to</w:t>
      </w:r>
      <w:r>
        <w:rPr>
          <w:rFonts w:ascii="Times New Roman" w:hAnsi="Times New Roman" w:cs="Times New Roman"/>
          <w:sz w:val="24"/>
          <w:szCs w:val="24"/>
        </w:rPr>
        <w:t xml:space="preserve"> $500 without Board approval.  Dave </w:t>
      </w:r>
      <w:r w:rsidR="004414E7">
        <w:rPr>
          <w:rFonts w:ascii="Times New Roman" w:hAnsi="Times New Roman" w:cs="Times New Roman"/>
          <w:sz w:val="24"/>
          <w:szCs w:val="24"/>
        </w:rPr>
        <w:t>Vachon</w:t>
      </w:r>
      <w:r>
        <w:rPr>
          <w:rFonts w:ascii="Times New Roman" w:hAnsi="Times New Roman" w:cs="Times New Roman"/>
          <w:sz w:val="24"/>
          <w:szCs w:val="24"/>
        </w:rPr>
        <w:t xml:space="preserve"> seconded</w:t>
      </w:r>
      <w:r w:rsidR="004414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motion passed unanimously.</w:t>
      </w:r>
    </w:p>
    <w:p w14:paraId="356118FF" w14:textId="77777777" w:rsidR="00280A72" w:rsidRDefault="00280A72" w:rsidP="00280A7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A35F3E6" w14:textId="6908B691" w:rsidR="00225200" w:rsidRDefault="00225200" w:rsidP="00607A31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Daryl Potyk requested a correction to the June 15</w:t>
      </w:r>
      <w:r w:rsidRPr="002252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minutes to reflect two expenditures that were approved as operating </w:t>
      </w:r>
      <w:proofErr w:type="gramStart"/>
      <w:r>
        <w:rPr>
          <w:rFonts w:ascii="Times New Roman" w:hAnsi="Times New Roman" w:cs="Times New Roman"/>
          <w:sz w:val="24"/>
          <w:szCs w:val="24"/>
        </w:rPr>
        <w:t>expenses, 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were later identified to be Human Capital and Infrastructure expenditures.  They </w:t>
      </w:r>
      <w:proofErr w:type="gramStart"/>
      <w:r>
        <w:rPr>
          <w:rFonts w:ascii="Times New Roman" w:hAnsi="Times New Roman" w:cs="Times New Roman"/>
          <w:sz w:val="24"/>
          <w:szCs w:val="24"/>
        </w:rPr>
        <w:t>include: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Spokane Regional Health District Quality of Life Study at $10,000, and Spokane Public Library PatSnap $8,000.  Daryll De</w:t>
      </w:r>
      <w:r w:rsidR="004414E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ald seconded the motion.  It passed unanimously with Frank </w:t>
      </w:r>
      <w:r w:rsidR="004414E7">
        <w:rPr>
          <w:rFonts w:ascii="Times New Roman" w:hAnsi="Times New Roman" w:cs="Times New Roman"/>
          <w:sz w:val="24"/>
          <w:szCs w:val="24"/>
        </w:rPr>
        <w:t>Velázquez</w:t>
      </w:r>
      <w:r>
        <w:rPr>
          <w:rFonts w:ascii="Times New Roman" w:hAnsi="Times New Roman" w:cs="Times New Roman"/>
          <w:sz w:val="24"/>
          <w:szCs w:val="24"/>
        </w:rPr>
        <w:t xml:space="preserve"> abstaining.</w:t>
      </w:r>
    </w:p>
    <w:p w14:paraId="0E50C0E8" w14:textId="77777777" w:rsidR="00280A72" w:rsidRDefault="00280A72" w:rsidP="00280A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520E1A" w14:textId="20479586" w:rsidR="00225200" w:rsidRDefault="00225200" w:rsidP="00607A31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Grants Committee Chair moved the Board approve recommend</w:t>
      </w:r>
      <w:r w:rsidR="002209BE">
        <w:rPr>
          <w:rFonts w:ascii="Times New Roman" w:hAnsi="Times New Roman" w:cs="Times New Roman"/>
          <w:sz w:val="24"/>
          <w:szCs w:val="24"/>
        </w:rPr>
        <w:t xml:space="preserve">ations from the Committee for seven recipients from Access to Care funds in the amount of $471,400.  David </w:t>
      </w:r>
      <w:r w:rsidR="00280A72">
        <w:rPr>
          <w:rFonts w:ascii="Times New Roman" w:hAnsi="Times New Roman" w:cs="Times New Roman"/>
          <w:sz w:val="24"/>
          <w:szCs w:val="24"/>
        </w:rPr>
        <w:t>Vachon</w:t>
      </w:r>
      <w:r w:rsidR="002209BE">
        <w:rPr>
          <w:rFonts w:ascii="Times New Roman" w:hAnsi="Times New Roman" w:cs="Times New Roman"/>
          <w:sz w:val="24"/>
          <w:szCs w:val="24"/>
        </w:rPr>
        <w:t xml:space="preserve"> seconded the motion which passed unanimously.</w:t>
      </w:r>
    </w:p>
    <w:p w14:paraId="753FFF1B" w14:textId="77777777" w:rsidR="00280A72" w:rsidRDefault="00280A72" w:rsidP="00280A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C36780" w14:textId="07945753" w:rsidR="00607A31" w:rsidRDefault="00746C91" w:rsidP="002209BE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80A72">
        <w:rPr>
          <w:rFonts w:ascii="Times New Roman" w:hAnsi="Times New Roman" w:cs="Times New Roman"/>
          <w:b/>
          <w:bCs/>
          <w:sz w:val="24"/>
          <w:szCs w:val="24"/>
        </w:rPr>
        <w:t>Board Chair Report:</w:t>
      </w:r>
      <w:r>
        <w:rPr>
          <w:rFonts w:ascii="Times New Roman" w:hAnsi="Times New Roman" w:cs="Times New Roman"/>
          <w:sz w:val="24"/>
          <w:szCs w:val="24"/>
        </w:rPr>
        <w:t xml:space="preserve">  J</w:t>
      </w:r>
      <w:r w:rsidR="00607A31">
        <w:rPr>
          <w:rFonts w:ascii="Times New Roman" w:hAnsi="Times New Roman" w:cs="Times New Roman"/>
          <w:sz w:val="24"/>
          <w:szCs w:val="24"/>
        </w:rPr>
        <w:t xml:space="preserve">ason Thackston announced he will be stepping down as Board </w:t>
      </w:r>
      <w:proofErr w:type="gramStart"/>
      <w:r w:rsidR="00607A31">
        <w:rPr>
          <w:rFonts w:ascii="Times New Roman" w:hAnsi="Times New Roman" w:cs="Times New Roman"/>
          <w:sz w:val="24"/>
          <w:szCs w:val="24"/>
        </w:rPr>
        <w:t>Chair, but</w:t>
      </w:r>
      <w:proofErr w:type="gramEnd"/>
      <w:r w:rsidR="00607A31">
        <w:rPr>
          <w:rFonts w:ascii="Times New Roman" w:hAnsi="Times New Roman" w:cs="Times New Roman"/>
          <w:sz w:val="24"/>
          <w:szCs w:val="24"/>
        </w:rPr>
        <w:t xml:space="preserve"> will remain on the Board.  Jason then asked for nominations for the position of Board </w:t>
      </w:r>
      <w:proofErr w:type="gramStart"/>
      <w:r w:rsidR="00607A31">
        <w:rPr>
          <w:rFonts w:ascii="Times New Roman" w:hAnsi="Times New Roman" w:cs="Times New Roman"/>
          <w:sz w:val="24"/>
          <w:szCs w:val="24"/>
        </w:rPr>
        <w:t>Chair, and</w:t>
      </w:r>
      <w:proofErr w:type="gramEnd"/>
      <w:r w:rsidR="00607A31">
        <w:rPr>
          <w:rFonts w:ascii="Times New Roman" w:hAnsi="Times New Roman" w:cs="Times New Roman"/>
          <w:sz w:val="24"/>
          <w:szCs w:val="24"/>
        </w:rPr>
        <w:t xml:space="preserve"> nominated Frank </w:t>
      </w:r>
      <w:r w:rsidR="00280A72">
        <w:rPr>
          <w:rFonts w:ascii="Times New Roman" w:hAnsi="Times New Roman" w:cs="Times New Roman"/>
          <w:sz w:val="24"/>
          <w:szCs w:val="24"/>
        </w:rPr>
        <w:t xml:space="preserve">Velázquez </w:t>
      </w:r>
      <w:r w:rsidR="00607A31">
        <w:rPr>
          <w:rFonts w:ascii="Times New Roman" w:hAnsi="Times New Roman" w:cs="Times New Roman"/>
          <w:sz w:val="24"/>
          <w:szCs w:val="24"/>
        </w:rPr>
        <w:t xml:space="preserve">to serve in the role.  Kevin Oldenburg seconded the nomination.  The motion to appoint Frank </w:t>
      </w:r>
      <w:r w:rsidR="00280A72">
        <w:rPr>
          <w:rFonts w:ascii="Times New Roman" w:hAnsi="Times New Roman" w:cs="Times New Roman"/>
          <w:sz w:val="24"/>
          <w:szCs w:val="24"/>
        </w:rPr>
        <w:t>Velázquez</w:t>
      </w:r>
      <w:r w:rsidR="00607A31">
        <w:rPr>
          <w:rFonts w:ascii="Times New Roman" w:hAnsi="Times New Roman" w:cs="Times New Roman"/>
          <w:sz w:val="24"/>
          <w:szCs w:val="24"/>
        </w:rPr>
        <w:t xml:space="preserve"> to Board Chair passed unanimously with Frank abstaining.</w:t>
      </w:r>
    </w:p>
    <w:p w14:paraId="60E6B4A9" w14:textId="77777777" w:rsidR="00280A72" w:rsidRDefault="00280A72" w:rsidP="00280A7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054CF15" w14:textId="0DADA95D" w:rsidR="00607A31" w:rsidRDefault="00607A31" w:rsidP="00607A31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Grants Committee’s presentation was moved to later in the meeting.</w:t>
      </w:r>
    </w:p>
    <w:p w14:paraId="5A4712D3" w14:textId="77777777" w:rsidR="00280A72" w:rsidRDefault="00280A72" w:rsidP="00280A7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3781C816" w14:textId="4A81CEF6" w:rsidR="00607A31" w:rsidRDefault="00607A31" w:rsidP="00607A31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Consensus</w:t>
      </w:r>
      <w:r w:rsidR="00746C91">
        <w:rPr>
          <w:rFonts w:ascii="Times New Roman" w:hAnsi="Times New Roman" w:cs="Times New Roman"/>
          <w:sz w:val="24"/>
          <w:szCs w:val="24"/>
        </w:rPr>
        <w:t xml:space="preserve"> on Board meeting dates was reached by the Board.</w:t>
      </w:r>
    </w:p>
    <w:p w14:paraId="4C9A01B9" w14:textId="23AD5ABD" w:rsidR="00607A31" w:rsidRDefault="00607A31" w:rsidP="00280A72">
      <w:pPr>
        <w:pStyle w:val="NoSpacing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quarterly meeting dates for 2023 were shared with the Board</w:t>
      </w:r>
      <w:r w:rsidR="0094647E">
        <w:rPr>
          <w:rFonts w:ascii="Times New Roman" w:hAnsi="Times New Roman" w:cs="Times New Roman"/>
          <w:sz w:val="24"/>
          <w:szCs w:val="24"/>
        </w:rPr>
        <w:t>:  March 15th, June 21st, September 20st, and December 20</w:t>
      </w:r>
      <w:r w:rsidR="0094647E" w:rsidRPr="009464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4647E">
        <w:rPr>
          <w:rFonts w:ascii="Times New Roman" w:hAnsi="Times New Roman" w:cs="Times New Roman"/>
          <w:sz w:val="24"/>
          <w:szCs w:val="24"/>
        </w:rPr>
        <w:t>.  All meetings will be held at 3:00pm.  Locations are to be determined.</w:t>
      </w:r>
    </w:p>
    <w:p w14:paraId="4C7EC194" w14:textId="77777777" w:rsidR="00280A72" w:rsidRDefault="00280A72" w:rsidP="00280A72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70DD321A" w14:textId="20A6378A" w:rsidR="00280A72" w:rsidRDefault="00280A72" w:rsidP="00280A72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joined the Chair in thanking Susan Ashe for her innovative service and stewardship.</w:t>
      </w:r>
    </w:p>
    <w:p w14:paraId="5E78D310" w14:textId="77777777" w:rsidR="00280A72" w:rsidRDefault="00280A72" w:rsidP="00280A72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16950FA0" w14:textId="5C45E9A6" w:rsidR="0094647E" w:rsidRDefault="0094647E" w:rsidP="0094647E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A72">
        <w:rPr>
          <w:rFonts w:ascii="Times New Roman" w:hAnsi="Times New Roman" w:cs="Times New Roman"/>
          <w:b/>
          <w:bCs/>
          <w:sz w:val="24"/>
          <w:szCs w:val="24"/>
        </w:rPr>
        <w:t>Executive Director’s Report</w:t>
      </w:r>
      <w:r w:rsidR="00746C91" w:rsidRPr="00280A7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46C91">
        <w:rPr>
          <w:rFonts w:ascii="Times New Roman" w:hAnsi="Times New Roman" w:cs="Times New Roman"/>
          <w:sz w:val="24"/>
          <w:szCs w:val="24"/>
        </w:rPr>
        <w:t xml:space="preserve">  The Board was referred to the report in the</w:t>
      </w:r>
      <w:r w:rsidR="002209BE">
        <w:rPr>
          <w:rFonts w:ascii="Times New Roman" w:hAnsi="Times New Roman" w:cs="Times New Roman"/>
          <w:sz w:val="24"/>
          <w:szCs w:val="24"/>
        </w:rPr>
        <w:t>ir</w:t>
      </w:r>
      <w:r w:rsidR="00746C91">
        <w:rPr>
          <w:rFonts w:ascii="Times New Roman" w:hAnsi="Times New Roman" w:cs="Times New Roman"/>
          <w:sz w:val="24"/>
          <w:szCs w:val="24"/>
        </w:rPr>
        <w:t xml:space="preserve"> packet.</w:t>
      </w:r>
    </w:p>
    <w:p w14:paraId="0121612C" w14:textId="77777777" w:rsidR="00280A72" w:rsidRDefault="00280A72" w:rsidP="00280A7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E618630" w14:textId="62C41155" w:rsidR="0094647E" w:rsidRDefault="0094647E" w:rsidP="0094647E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80A72">
        <w:rPr>
          <w:rFonts w:ascii="Times New Roman" w:hAnsi="Times New Roman" w:cs="Times New Roman"/>
          <w:b/>
          <w:bCs/>
          <w:sz w:val="24"/>
          <w:szCs w:val="24"/>
        </w:rPr>
        <w:t>Finance Committee Report</w:t>
      </w:r>
      <w:r>
        <w:rPr>
          <w:rFonts w:ascii="Times New Roman" w:hAnsi="Times New Roman" w:cs="Times New Roman"/>
          <w:sz w:val="24"/>
          <w:szCs w:val="24"/>
        </w:rPr>
        <w:t xml:space="preserve">:  Allison </w:t>
      </w:r>
      <w:r w:rsidR="00280A72">
        <w:rPr>
          <w:rFonts w:ascii="Times New Roman" w:hAnsi="Times New Roman" w:cs="Times New Roman"/>
          <w:sz w:val="24"/>
          <w:szCs w:val="24"/>
        </w:rPr>
        <w:t>Glasunow</w:t>
      </w:r>
      <w:r>
        <w:rPr>
          <w:rFonts w:ascii="Times New Roman" w:hAnsi="Times New Roman" w:cs="Times New Roman"/>
          <w:sz w:val="24"/>
          <w:szCs w:val="24"/>
        </w:rPr>
        <w:t>, Gaylene Lewin, Susan Ashe</w:t>
      </w:r>
    </w:p>
    <w:p w14:paraId="7E365F7A" w14:textId="65963261" w:rsidR="00B757F7" w:rsidRDefault="0094647E" w:rsidP="008065C5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 through November 2022</w:t>
      </w:r>
    </w:p>
    <w:p w14:paraId="4E178D4D" w14:textId="3B1CD0F2" w:rsidR="008065C5" w:rsidRDefault="008065C5" w:rsidP="008065C5">
      <w:pPr>
        <w:pStyle w:val="NoSpacing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operating expenses continue to remain below the 10% threshold at 5.5%.</w:t>
      </w:r>
    </w:p>
    <w:p w14:paraId="5B88A450" w14:textId="0204BE9B" w:rsidR="008065C5" w:rsidRDefault="008065C5" w:rsidP="008065C5">
      <w:pPr>
        <w:pStyle w:val="NoSpacing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HSSA has received a 6.9% increase in tax collections over the same period in 2021.</w:t>
      </w:r>
    </w:p>
    <w:p w14:paraId="0B10FD3B" w14:textId="3DB2B5FC" w:rsidR="008065C5" w:rsidRDefault="008065C5" w:rsidP="008065C5">
      <w:pPr>
        <w:pStyle w:val="NoSpacing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 earnings have increased by 11% over the same period in 2021.</w:t>
      </w:r>
    </w:p>
    <w:p w14:paraId="1FAB1A8D" w14:textId="6404DD96" w:rsidR="008065C5" w:rsidRDefault="008065C5" w:rsidP="008065C5">
      <w:pPr>
        <w:pStyle w:val="NoSpacing"/>
        <w:numPr>
          <w:ilvl w:val="2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increase is attributed to the timing of when Spokane County Treasurer posted the interest earned on the Bond funds.</w:t>
      </w:r>
    </w:p>
    <w:p w14:paraId="29B5A307" w14:textId="08DFAF20" w:rsidR="008065C5" w:rsidRDefault="008065C5" w:rsidP="008065C5">
      <w:pPr>
        <w:pStyle w:val="NoSpacing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Expenses have increased by 7.2% over the same period in 2021 when expenses were down </w:t>
      </w:r>
      <w:r w:rsidR="00215634">
        <w:rPr>
          <w:rFonts w:ascii="Times New Roman" w:hAnsi="Times New Roman" w:cs="Times New Roman"/>
          <w:sz w:val="24"/>
          <w:szCs w:val="24"/>
        </w:rPr>
        <w:t xml:space="preserve">due </w:t>
      </w:r>
      <w:r>
        <w:rPr>
          <w:rFonts w:ascii="Times New Roman" w:hAnsi="Times New Roman" w:cs="Times New Roman"/>
          <w:sz w:val="24"/>
          <w:szCs w:val="24"/>
        </w:rPr>
        <w:t>to covid</w:t>
      </w:r>
      <w:r w:rsidR="00215634">
        <w:rPr>
          <w:rFonts w:ascii="Times New Roman" w:hAnsi="Times New Roman" w:cs="Times New Roman"/>
          <w:sz w:val="24"/>
          <w:szCs w:val="24"/>
        </w:rPr>
        <w:t>.</w:t>
      </w:r>
    </w:p>
    <w:p w14:paraId="2C7ABB79" w14:textId="33BFA635" w:rsidR="008065C5" w:rsidRDefault="008065C5" w:rsidP="008065C5">
      <w:pPr>
        <w:pStyle w:val="NoSpacing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grants have balances that need Board approval to write off:</w:t>
      </w:r>
    </w:p>
    <w:p w14:paraId="48546F2D" w14:textId="77777777" w:rsidR="008065C5" w:rsidRDefault="008065C5" w:rsidP="00806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39EBEF" w14:textId="77777777" w:rsidR="008065C5" w:rsidRDefault="008065C5" w:rsidP="008065C5">
      <w:pPr>
        <w:pStyle w:val="NoSpacing"/>
        <w:numPr>
          <w:ilvl w:val="2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WSU Steve Gleason $604.82</w:t>
      </w:r>
    </w:p>
    <w:p w14:paraId="4B1D20D1" w14:textId="77777777" w:rsidR="008065C5" w:rsidRDefault="008065C5" w:rsidP="008065C5">
      <w:pPr>
        <w:pStyle w:val="NoSpacing"/>
        <w:numPr>
          <w:ilvl w:val="2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Photon Bioscience $125.28</w:t>
      </w:r>
    </w:p>
    <w:p w14:paraId="3780C878" w14:textId="77777777" w:rsidR="008065C5" w:rsidRDefault="008065C5" w:rsidP="008065C5">
      <w:pPr>
        <w:pStyle w:val="NoSpacing"/>
        <w:numPr>
          <w:ilvl w:val="2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Allele (2020) $3.00</w:t>
      </w:r>
    </w:p>
    <w:p w14:paraId="62977590" w14:textId="77777777" w:rsidR="008065C5" w:rsidRDefault="008065C5" w:rsidP="008065C5">
      <w:pPr>
        <w:pStyle w:val="NoSpacing"/>
        <w:numPr>
          <w:ilvl w:val="2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635B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Site Bioscience $125.28</w:t>
      </w:r>
    </w:p>
    <w:p w14:paraId="67860A93" w14:textId="77777777" w:rsidR="008065C5" w:rsidRDefault="008065C5" w:rsidP="008065C5">
      <w:pPr>
        <w:pStyle w:val="NoSpacing"/>
        <w:numPr>
          <w:ilvl w:val="2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Allele (2019) $1,127.00</w:t>
      </w:r>
    </w:p>
    <w:p w14:paraId="1C508D82" w14:textId="77777777" w:rsidR="008065C5" w:rsidRDefault="008065C5" w:rsidP="008065C5">
      <w:pPr>
        <w:pStyle w:val="NoSpacing"/>
        <w:numPr>
          <w:ilvl w:val="2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Spokane Prescription Assistance Network (2018) $0.50</w:t>
      </w:r>
    </w:p>
    <w:p w14:paraId="5951817A" w14:textId="77777777" w:rsidR="008065C5" w:rsidRDefault="008065C5" w:rsidP="008065C5">
      <w:pPr>
        <w:pStyle w:val="NoSpacing"/>
        <w:numPr>
          <w:ilvl w:val="2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 of America $2,774.39</w:t>
      </w:r>
    </w:p>
    <w:p w14:paraId="26E10994" w14:textId="77777777" w:rsidR="008065C5" w:rsidRDefault="008065C5" w:rsidP="008065C5">
      <w:pPr>
        <w:pStyle w:val="NoSpacing"/>
        <w:numPr>
          <w:ilvl w:val="2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Coordinated Health Initiative between Pioneer Health, SNAP, Catholic Charities $558.42</w:t>
      </w:r>
    </w:p>
    <w:p w14:paraId="22392798" w14:textId="77777777" w:rsidR="008065C5" w:rsidRDefault="008065C5" w:rsidP="008065C5">
      <w:pPr>
        <w:pStyle w:val="NoSpacing"/>
        <w:numPr>
          <w:ilvl w:val="2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Spokane Prescription Assistance Network (2019) $1.00</w:t>
      </w:r>
    </w:p>
    <w:p w14:paraId="05B0A7DF" w14:textId="77777777" w:rsidR="008065C5" w:rsidRDefault="008065C5" w:rsidP="008065C5">
      <w:pPr>
        <w:pStyle w:val="NoSpacing"/>
        <w:numPr>
          <w:ilvl w:val="2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Lutheran Community Services Northwest $3,770.00</w:t>
      </w:r>
    </w:p>
    <w:p w14:paraId="6524CB95" w14:textId="77777777" w:rsidR="008065C5" w:rsidRDefault="008065C5" w:rsidP="008065C5">
      <w:pPr>
        <w:pStyle w:val="NoSpacing"/>
        <w:numPr>
          <w:ilvl w:val="2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Pioneer Human Service $10.00</w:t>
      </w:r>
    </w:p>
    <w:p w14:paraId="5A5805FC" w14:textId="77777777" w:rsidR="008065C5" w:rsidRDefault="008065C5" w:rsidP="008065C5">
      <w:pPr>
        <w:pStyle w:val="NoSpacing"/>
        <w:ind w:left="2520"/>
        <w:rPr>
          <w:rFonts w:ascii="Times New Roman" w:hAnsi="Times New Roman" w:cs="Times New Roman"/>
          <w:sz w:val="24"/>
          <w:szCs w:val="24"/>
        </w:rPr>
      </w:pPr>
    </w:p>
    <w:p w14:paraId="3D6E9DF5" w14:textId="2DA330A4" w:rsidR="008065C5" w:rsidRDefault="008065C5" w:rsidP="008065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DF53B6" w14:textId="5E5CC7CC" w:rsidR="008065C5" w:rsidRDefault="008065C5" w:rsidP="008065C5">
      <w:pPr>
        <w:pStyle w:val="NoSpacing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correction was requested to the June 15</w:t>
      </w:r>
      <w:r w:rsidRPr="008065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minutes to reflect two expenditures that were approved as operating expenses, but later identified as Human Capital Infrastructure Grants.</w:t>
      </w:r>
      <w:r w:rsidR="00E04B81">
        <w:rPr>
          <w:rFonts w:ascii="Times New Roman" w:hAnsi="Times New Roman" w:cs="Times New Roman"/>
          <w:sz w:val="24"/>
          <w:szCs w:val="24"/>
        </w:rPr>
        <w:t xml:space="preserve"> The Executive will craft award letters with counsel’s help for the recipients.</w:t>
      </w:r>
    </w:p>
    <w:p w14:paraId="51634DE4" w14:textId="6C36B1C9" w:rsidR="008065C5" w:rsidRDefault="008065C5" w:rsidP="008065C5">
      <w:pPr>
        <w:pStyle w:val="NoSpacing"/>
        <w:numPr>
          <w:ilvl w:val="2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Spokane Regional Health District Quality of Life Survey $10,000.</w:t>
      </w:r>
    </w:p>
    <w:p w14:paraId="094F63D5" w14:textId="07823464" w:rsidR="008065C5" w:rsidRPr="008065C5" w:rsidRDefault="008065C5" w:rsidP="008065C5">
      <w:pPr>
        <w:pStyle w:val="NoSpacing"/>
        <w:numPr>
          <w:ilvl w:val="2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Spokane Public Library’s PatSnap $8,000.</w:t>
      </w:r>
    </w:p>
    <w:p w14:paraId="334EBCFA" w14:textId="77777777" w:rsidR="00280A72" w:rsidRPr="00280A72" w:rsidRDefault="00280A72" w:rsidP="00280A72">
      <w:pPr>
        <w:pStyle w:val="NoSpacing"/>
        <w:ind w:left="180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7780587" w14:textId="2F71941A" w:rsidR="0094647E" w:rsidRDefault="0094647E" w:rsidP="0094647E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of Draft 2023 Budget</w:t>
      </w:r>
    </w:p>
    <w:p w14:paraId="738252FB" w14:textId="6CD212BA" w:rsidR="00B757F7" w:rsidRDefault="00B757F7" w:rsidP="00B757F7">
      <w:pPr>
        <w:pStyle w:val="NoSpacing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Dave </w:t>
      </w:r>
      <w:r w:rsidR="00280A72">
        <w:rPr>
          <w:rFonts w:ascii="Times New Roman" w:hAnsi="Times New Roman" w:cs="Times New Roman"/>
          <w:sz w:val="24"/>
          <w:szCs w:val="24"/>
        </w:rPr>
        <w:t>Vachon</w:t>
      </w:r>
      <w:r>
        <w:rPr>
          <w:rFonts w:ascii="Times New Roman" w:hAnsi="Times New Roman" w:cs="Times New Roman"/>
          <w:sz w:val="24"/>
          <w:szCs w:val="24"/>
        </w:rPr>
        <w:t xml:space="preserve"> moved to approve the budget as amended to include an increase in travel expenses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$5,000 for the year</w:t>
      </w:r>
      <w:r>
        <w:rPr>
          <w:rFonts w:ascii="Times New Roman" w:hAnsi="Times New Roman" w:cs="Times New Roman"/>
          <w:sz w:val="24"/>
          <w:szCs w:val="24"/>
        </w:rPr>
        <w:t xml:space="preserve"> for a total operating budget of $256,400</w:t>
      </w:r>
      <w:r>
        <w:rPr>
          <w:rFonts w:ascii="Times New Roman" w:hAnsi="Times New Roman" w:cs="Times New Roman"/>
          <w:sz w:val="24"/>
          <w:szCs w:val="24"/>
        </w:rPr>
        <w:t>.  F</w:t>
      </w:r>
      <w:r w:rsidR="00280A72">
        <w:rPr>
          <w:rFonts w:ascii="Times New Roman" w:hAnsi="Times New Roman" w:cs="Times New Roman"/>
          <w:sz w:val="24"/>
          <w:szCs w:val="24"/>
        </w:rPr>
        <w:t xml:space="preserve">rank </w:t>
      </w:r>
      <w:r w:rsidR="00280A72">
        <w:rPr>
          <w:rFonts w:ascii="Times New Roman" w:hAnsi="Times New Roman" w:cs="Times New Roman"/>
          <w:sz w:val="24"/>
          <w:szCs w:val="24"/>
        </w:rPr>
        <w:t>Velázquez</w:t>
      </w:r>
      <w:r>
        <w:rPr>
          <w:rFonts w:ascii="Times New Roman" w:hAnsi="Times New Roman" w:cs="Times New Roman"/>
          <w:sz w:val="24"/>
          <w:szCs w:val="24"/>
        </w:rPr>
        <w:t xml:space="preserve"> seconded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motion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it was unanimously passed.  </w:t>
      </w:r>
    </w:p>
    <w:p w14:paraId="334B86E2" w14:textId="77777777" w:rsidR="00B757F7" w:rsidRDefault="00B757F7" w:rsidP="00B757F7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20331F6A" w14:textId="6EB48055" w:rsidR="0094647E" w:rsidRDefault="0094647E" w:rsidP="0094647E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Grants Committee Report:  Kevin Oldenburg</w:t>
      </w:r>
    </w:p>
    <w:p w14:paraId="1DAC41F4" w14:textId="77777777" w:rsidR="00280A72" w:rsidRDefault="00280A72" w:rsidP="00280A7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DF7F217" w14:textId="7AA4F98F" w:rsidR="0094647E" w:rsidRDefault="0094647E" w:rsidP="0094647E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7F7">
        <w:rPr>
          <w:rFonts w:ascii="Times New Roman" w:hAnsi="Times New Roman" w:cs="Times New Roman"/>
          <w:sz w:val="24"/>
          <w:szCs w:val="24"/>
        </w:rPr>
        <w:t xml:space="preserve">Kevin </w:t>
      </w:r>
      <w:r w:rsidR="00280A72">
        <w:rPr>
          <w:rFonts w:ascii="Times New Roman" w:hAnsi="Times New Roman" w:cs="Times New Roman"/>
          <w:sz w:val="24"/>
          <w:szCs w:val="24"/>
        </w:rPr>
        <w:t>Oldenburg</w:t>
      </w:r>
      <w:r w:rsidR="00712C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CCB">
        <w:rPr>
          <w:rFonts w:ascii="Times New Roman" w:hAnsi="Times New Roman" w:cs="Times New Roman"/>
          <w:sz w:val="24"/>
          <w:szCs w:val="24"/>
        </w:rPr>
        <w:t>motioned</w:t>
      </w:r>
      <w:proofErr w:type="gramEnd"/>
      <w:r w:rsidR="00712CCB">
        <w:rPr>
          <w:rFonts w:ascii="Times New Roman" w:hAnsi="Times New Roman" w:cs="Times New Roman"/>
          <w:sz w:val="24"/>
          <w:szCs w:val="24"/>
        </w:rPr>
        <w:t xml:space="preserve"> and </w:t>
      </w:r>
      <w:r w:rsidR="00B757F7">
        <w:rPr>
          <w:rFonts w:ascii="Times New Roman" w:hAnsi="Times New Roman" w:cs="Times New Roman"/>
          <w:sz w:val="24"/>
          <w:szCs w:val="24"/>
        </w:rPr>
        <w:t xml:space="preserve">David Vachon </w:t>
      </w:r>
      <w:r w:rsidR="00712CCB">
        <w:rPr>
          <w:rFonts w:ascii="Times New Roman" w:hAnsi="Times New Roman" w:cs="Times New Roman"/>
          <w:sz w:val="24"/>
          <w:szCs w:val="24"/>
        </w:rPr>
        <w:t>seconded the motion to approve the Grant’s Committee’s recommendations for Access to Care Grants totaling $471,</w:t>
      </w:r>
      <w:r w:rsidR="00E04B81">
        <w:rPr>
          <w:rFonts w:ascii="Times New Roman" w:hAnsi="Times New Roman" w:cs="Times New Roman"/>
          <w:sz w:val="24"/>
          <w:szCs w:val="24"/>
        </w:rPr>
        <w:t>4</w:t>
      </w:r>
      <w:r w:rsidR="00712CCB">
        <w:rPr>
          <w:rFonts w:ascii="Times New Roman" w:hAnsi="Times New Roman" w:cs="Times New Roman"/>
          <w:sz w:val="24"/>
          <w:szCs w:val="24"/>
        </w:rPr>
        <w:t>00</w:t>
      </w:r>
      <w:r w:rsidR="00B757F7">
        <w:rPr>
          <w:rFonts w:ascii="Times New Roman" w:hAnsi="Times New Roman" w:cs="Times New Roman"/>
          <w:sz w:val="24"/>
          <w:szCs w:val="24"/>
        </w:rPr>
        <w:t xml:space="preserve">. </w:t>
      </w:r>
      <w:r w:rsidR="00280A72">
        <w:rPr>
          <w:rFonts w:ascii="Times New Roman" w:hAnsi="Times New Roman" w:cs="Times New Roman"/>
          <w:sz w:val="24"/>
          <w:szCs w:val="24"/>
        </w:rPr>
        <w:t>The motion passed unanimously.</w:t>
      </w:r>
      <w:r w:rsidR="00B757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4E641" w14:textId="77777777" w:rsidR="00280A72" w:rsidRDefault="00280A72" w:rsidP="00280A7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201EAA78" w14:textId="24F23258" w:rsidR="0094647E" w:rsidRDefault="00A642B5" w:rsidP="0094647E">
      <w:pPr>
        <w:pStyle w:val="NoSpacing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80A7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Hispanic Business Professional </w:t>
      </w:r>
      <w:r w:rsidR="00225200" w:rsidRPr="00280A72">
        <w:rPr>
          <w:rFonts w:ascii="Times New Roman" w:hAnsi="Times New Roman" w:cs="Times New Roman"/>
          <w:b/>
          <w:bCs/>
          <w:sz w:val="24"/>
          <w:szCs w:val="24"/>
        </w:rPr>
        <w:t>Association</w:t>
      </w:r>
      <w:r>
        <w:rPr>
          <w:rFonts w:ascii="Times New Roman" w:hAnsi="Times New Roman" w:cs="Times New Roman"/>
          <w:sz w:val="24"/>
          <w:szCs w:val="24"/>
        </w:rPr>
        <w:t xml:space="preserve">:  $50,000 for </w:t>
      </w:r>
      <w:r w:rsidR="00225200">
        <w:rPr>
          <w:rFonts w:ascii="Times New Roman" w:hAnsi="Times New Roman" w:cs="Times New Roman"/>
          <w:sz w:val="24"/>
          <w:szCs w:val="24"/>
        </w:rPr>
        <w:t>Esperanza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14DF4" w14:textId="0F9F2B38" w:rsidR="00A642B5" w:rsidRDefault="00A642B5" w:rsidP="0094647E">
      <w:pPr>
        <w:pStyle w:val="NoSpacing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80A72">
        <w:rPr>
          <w:rFonts w:ascii="Times New Roman" w:hAnsi="Times New Roman" w:cs="Times New Roman"/>
          <w:b/>
          <w:bCs/>
          <w:sz w:val="24"/>
          <w:szCs w:val="24"/>
        </w:rPr>
        <w:t>Community-Minded Enterprises</w:t>
      </w:r>
      <w:r w:rsidR="00280A7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$75,000 for behavioral health clinic</w:t>
      </w:r>
    </w:p>
    <w:p w14:paraId="100AA43A" w14:textId="420C79D1" w:rsidR="00A642B5" w:rsidRDefault="00A642B5" w:rsidP="0094647E">
      <w:pPr>
        <w:pStyle w:val="NoSpacing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80A72">
        <w:rPr>
          <w:rFonts w:ascii="Times New Roman" w:hAnsi="Times New Roman" w:cs="Times New Roman"/>
          <w:b/>
          <w:bCs/>
          <w:sz w:val="24"/>
          <w:szCs w:val="24"/>
        </w:rPr>
        <w:t>Joya Child and Family Development</w:t>
      </w:r>
      <w:r w:rsidR="00280A7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$68,400 for Family Resource </w:t>
      </w:r>
      <w:r w:rsidR="00225200">
        <w:rPr>
          <w:rFonts w:ascii="Times New Roman" w:hAnsi="Times New Roman" w:cs="Times New Roman"/>
          <w:sz w:val="24"/>
          <w:szCs w:val="24"/>
        </w:rPr>
        <w:t>Coordination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</w:p>
    <w:p w14:paraId="107638E0" w14:textId="35336464" w:rsidR="00A642B5" w:rsidRDefault="00A642B5" w:rsidP="0094647E">
      <w:pPr>
        <w:pStyle w:val="NoSpacing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80A72">
        <w:rPr>
          <w:rFonts w:ascii="Times New Roman" w:hAnsi="Times New Roman" w:cs="Times New Roman"/>
          <w:b/>
          <w:bCs/>
          <w:sz w:val="24"/>
          <w:szCs w:val="24"/>
        </w:rPr>
        <w:t>Maddie’s Place</w:t>
      </w:r>
      <w:r w:rsidR="00280A72" w:rsidRPr="00280A7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$95,000 for Pediatric Transitional Care Facility Phase II</w:t>
      </w:r>
    </w:p>
    <w:p w14:paraId="1A04E9F8" w14:textId="2E9214C4" w:rsidR="00A642B5" w:rsidRDefault="00A642B5" w:rsidP="0094647E">
      <w:pPr>
        <w:pStyle w:val="NoSpacing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80A72">
        <w:rPr>
          <w:rFonts w:ascii="Times New Roman" w:hAnsi="Times New Roman" w:cs="Times New Roman"/>
          <w:b/>
          <w:bCs/>
          <w:sz w:val="24"/>
          <w:szCs w:val="24"/>
        </w:rPr>
        <w:t>Partners with Families and Children</w:t>
      </w:r>
      <w:r w:rsidR="00280A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$85,000 for Children’s Advocacy Center</w:t>
      </w:r>
    </w:p>
    <w:p w14:paraId="1295600A" w14:textId="1BA1F072" w:rsidR="00A642B5" w:rsidRDefault="00A642B5" w:rsidP="0094647E">
      <w:pPr>
        <w:pStyle w:val="NoSpacing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80A72">
        <w:rPr>
          <w:rFonts w:ascii="Times New Roman" w:hAnsi="Times New Roman" w:cs="Times New Roman"/>
          <w:b/>
          <w:bCs/>
          <w:sz w:val="24"/>
          <w:szCs w:val="24"/>
        </w:rPr>
        <w:t>Passages Family Support</w:t>
      </w:r>
      <w:r w:rsidR="00280A72" w:rsidRPr="00280A7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$67,500 for Passages Mobile Peer Respite</w:t>
      </w:r>
    </w:p>
    <w:p w14:paraId="00893267" w14:textId="20594467" w:rsidR="00A642B5" w:rsidRDefault="00A642B5" w:rsidP="0094647E">
      <w:pPr>
        <w:pStyle w:val="NoSpacing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80A72">
        <w:rPr>
          <w:rFonts w:ascii="Times New Roman" w:hAnsi="Times New Roman" w:cs="Times New Roman"/>
          <w:b/>
          <w:bCs/>
          <w:sz w:val="24"/>
          <w:szCs w:val="24"/>
        </w:rPr>
        <w:t>Spokane Prescription Assistance Network</w:t>
      </w:r>
      <w:r w:rsidR="00280A7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$30,000 for SPAN Continuum of Care</w:t>
      </w:r>
    </w:p>
    <w:p w14:paraId="05DE15D2" w14:textId="5B00F631" w:rsidR="00A642B5" w:rsidRDefault="00A642B5" w:rsidP="00712CC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EF190D7" w14:textId="244E562F" w:rsidR="00E04B81" w:rsidRDefault="00E04B81" w:rsidP="00712CC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C4D06E3" w14:textId="751A9000" w:rsidR="00E04B81" w:rsidRDefault="00E04B81" w:rsidP="00E04B81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B81">
        <w:rPr>
          <w:rFonts w:ascii="Times New Roman" w:hAnsi="Times New Roman" w:cs="Times New Roman"/>
          <w:b/>
          <w:bCs/>
          <w:sz w:val="24"/>
          <w:szCs w:val="24"/>
        </w:rPr>
        <w:t>Legal Report:</w:t>
      </w:r>
      <w:r>
        <w:rPr>
          <w:rFonts w:ascii="Times New Roman" w:hAnsi="Times New Roman" w:cs="Times New Roman"/>
          <w:sz w:val="24"/>
          <w:szCs w:val="24"/>
        </w:rPr>
        <w:t xml:space="preserve">  Thad O’Sullivan</w:t>
      </w:r>
    </w:p>
    <w:p w14:paraId="17134A36" w14:textId="33F38E00" w:rsidR="00E04B81" w:rsidRDefault="00E04B81" w:rsidP="00E04B81">
      <w:pPr>
        <w:pStyle w:val="NoSpacing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updates </w:t>
      </w:r>
      <w:proofErr w:type="gramStart"/>
      <w:r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19B6DE5" w14:textId="62D3A023" w:rsidR="00E04B81" w:rsidRPr="00E04B81" w:rsidRDefault="00E04B81" w:rsidP="00E04B8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35686" w14:textId="439E48D0" w:rsidR="00E04B81" w:rsidRDefault="00E04B81" w:rsidP="00E04B81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04B81">
        <w:rPr>
          <w:rFonts w:ascii="Times New Roman" w:hAnsi="Times New Roman" w:cs="Times New Roman"/>
          <w:b/>
          <w:bCs/>
          <w:sz w:val="24"/>
          <w:szCs w:val="24"/>
        </w:rPr>
        <w:t xml:space="preserve"> Public Comments:</w:t>
      </w:r>
      <w:r>
        <w:rPr>
          <w:rFonts w:ascii="Times New Roman" w:hAnsi="Times New Roman" w:cs="Times New Roman"/>
          <w:sz w:val="24"/>
          <w:szCs w:val="24"/>
        </w:rPr>
        <w:t xml:space="preserve">  None</w:t>
      </w:r>
    </w:p>
    <w:p w14:paraId="2A5C1C05" w14:textId="2AABB818" w:rsidR="00E04B81" w:rsidRDefault="00E04B81" w:rsidP="00E04B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14D2A6" w14:textId="46B72F9F" w:rsidR="00E04B81" w:rsidRPr="00E04B81" w:rsidRDefault="00E04B81" w:rsidP="00E04B81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04B81">
        <w:rPr>
          <w:rFonts w:ascii="Times New Roman" w:hAnsi="Times New Roman" w:cs="Times New Roman"/>
          <w:b/>
          <w:bCs/>
          <w:sz w:val="24"/>
          <w:szCs w:val="24"/>
        </w:rPr>
        <w:t xml:space="preserve"> Adjourn</w:t>
      </w:r>
    </w:p>
    <w:p w14:paraId="03166B08" w14:textId="5CFC77D8" w:rsidR="00E04B81" w:rsidRDefault="00E04B81" w:rsidP="00E04B81">
      <w:pPr>
        <w:pStyle w:val="NoSpacing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adjourned around 4:40pm.</w:t>
      </w:r>
    </w:p>
    <w:p w14:paraId="5C8E8DD5" w14:textId="0439C272" w:rsidR="00E04B81" w:rsidRPr="00E04B81" w:rsidRDefault="00E04B81" w:rsidP="00E04B81">
      <w:pPr>
        <w:pStyle w:val="NoSpacing"/>
        <w:numPr>
          <w:ilvl w:val="1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04B81">
        <w:rPr>
          <w:rFonts w:ascii="Times New Roman" w:hAnsi="Times New Roman" w:cs="Times New Roman"/>
          <w:b/>
          <w:bCs/>
          <w:sz w:val="24"/>
          <w:szCs w:val="24"/>
        </w:rPr>
        <w:t>Next Board Meeting:  March 15, 2023.  Location TBD</w:t>
      </w:r>
    </w:p>
    <w:p w14:paraId="6F5996F4" w14:textId="77777777" w:rsidR="00E04B81" w:rsidRDefault="00E04B81" w:rsidP="00712CC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187691E" w14:textId="77777777" w:rsidR="00A642B5" w:rsidRPr="00607A31" w:rsidRDefault="00A642B5" w:rsidP="00A642B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701F01A" w14:textId="2065114E" w:rsidR="004964F1" w:rsidRDefault="004964F1" w:rsidP="00A57F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559A8D" w14:textId="77777777" w:rsidR="004964F1" w:rsidRDefault="004964F1" w:rsidP="00A57F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CAB2F2" w14:textId="653FF382" w:rsidR="00F65B52" w:rsidRDefault="00F65B52" w:rsidP="00A57F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6DBD55" w14:textId="3E453675" w:rsidR="00F65B52" w:rsidRDefault="004964F1" w:rsidP="004964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p w14:paraId="1C727D9A" w14:textId="6F49500A" w:rsidR="00F65B52" w:rsidRDefault="00F65B52" w:rsidP="00A57F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907A54" w14:textId="77777777" w:rsidR="00F65B52" w:rsidRPr="00F65B52" w:rsidRDefault="00F65B52" w:rsidP="00A57F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65B52" w:rsidRPr="00F65B52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0FCB3" w14:textId="77777777" w:rsidR="003C2C7E" w:rsidRDefault="003C2C7E" w:rsidP="00094F6B">
      <w:pPr>
        <w:spacing w:after="0" w:line="240" w:lineRule="auto"/>
      </w:pPr>
      <w:r>
        <w:separator/>
      </w:r>
    </w:p>
  </w:endnote>
  <w:endnote w:type="continuationSeparator" w:id="0">
    <w:p w14:paraId="4F5B64C7" w14:textId="77777777" w:rsidR="003C2C7E" w:rsidRDefault="003C2C7E" w:rsidP="0009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90781855"/>
      <w:docPartObj>
        <w:docPartGallery w:val="Page Numbers (Bottom of Page)"/>
        <w:docPartUnique/>
      </w:docPartObj>
    </w:sdtPr>
    <w:sdtContent>
      <w:p w14:paraId="126763AB" w14:textId="4BA2ECE5" w:rsidR="00CC2E13" w:rsidRDefault="00CC2E13" w:rsidP="00200C9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30EFAD" w14:textId="77777777" w:rsidR="00CC2E13" w:rsidRDefault="00CC2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08460352"/>
      <w:docPartObj>
        <w:docPartGallery w:val="Page Numbers (Bottom of Page)"/>
        <w:docPartUnique/>
      </w:docPartObj>
    </w:sdtPr>
    <w:sdtContent>
      <w:p w14:paraId="316BD2B7" w14:textId="5935CC00" w:rsidR="00CC2E13" w:rsidRDefault="00CC2E13" w:rsidP="00200C9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FDD3BB" w14:textId="6748B1F4" w:rsidR="00F15A54" w:rsidRDefault="00F15A54">
    <w:pPr>
      <w:pStyle w:val="Footer"/>
      <w:jc w:val="center"/>
    </w:pPr>
  </w:p>
  <w:p w14:paraId="50B06B59" w14:textId="77777777" w:rsidR="00094F6B" w:rsidRDefault="00094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A48E" w14:textId="77777777" w:rsidR="003C2C7E" w:rsidRDefault="003C2C7E" w:rsidP="00094F6B">
      <w:pPr>
        <w:spacing w:after="0" w:line="240" w:lineRule="auto"/>
      </w:pPr>
      <w:r>
        <w:separator/>
      </w:r>
    </w:p>
  </w:footnote>
  <w:footnote w:type="continuationSeparator" w:id="0">
    <w:p w14:paraId="00F9B24E" w14:textId="77777777" w:rsidR="003C2C7E" w:rsidRDefault="003C2C7E" w:rsidP="00094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6CF"/>
    <w:multiLevelType w:val="hybridMultilevel"/>
    <w:tmpl w:val="CC38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D2AF7"/>
    <w:multiLevelType w:val="hybridMultilevel"/>
    <w:tmpl w:val="7DF81876"/>
    <w:lvl w:ilvl="0" w:tplc="ED684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B30C3"/>
    <w:multiLevelType w:val="hybridMultilevel"/>
    <w:tmpl w:val="1B0E6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862C5"/>
    <w:multiLevelType w:val="hybridMultilevel"/>
    <w:tmpl w:val="2A94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B4DBF"/>
    <w:multiLevelType w:val="hybridMultilevel"/>
    <w:tmpl w:val="B5A6481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3440B"/>
    <w:multiLevelType w:val="hybridMultilevel"/>
    <w:tmpl w:val="330E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24262"/>
    <w:multiLevelType w:val="hybridMultilevel"/>
    <w:tmpl w:val="95D0F1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F1551"/>
    <w:multiLevelType w:val="hybridMultilevel"/>
    <w:tmpl w:val="DCB4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45E4F"/>
    <w:multiLevelType w:val="hybridMultilevel"/>
    <w:tmpl w:val="9CB8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70132"/>
    <w:multiLevelType w:val="hybridMultilevel"/>
    <w:tmpl w:val="F2485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E536E"/>
    <w:multiLevelType w:val="hybridMultilevel"/>
    <w:tmpl w:val="0140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40691"/>
    <w:multiLevelType w:val="hybridMultilevel"/>
    <w:tmpl w:val="5A781F62"/>
    <w:lvl w:ilvl="0" w:tplc="D0B0A4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106C6"/>
    <w:multiLevelType w:val="hybridMultilevel"/>
    <w:tmpl w:val="918071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D3859"/>
    <w:multiLevelType w:val="hybridMultilevel"/>
    <w:tmpl w:val="9D902C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626319"/>
    <w:multiLevelType w:val="hybridMultilevel"/>
    <w:tmpl w:val="18D6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114A2"/>
    <w:multiLevelType w:val="hybridMultilevel"/>
    <w:tmpl w:val="16AE70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7382C"/>
    <w:multiLevelType w:val="hybridMultilevel"/>
    <w:tmpl w:val="6638D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B355D8"/>
    <w:multiLevelType w:val="hybridMultilevel"/>
    <w:tmpl w:val="FD1224D4"/>
    <w:lvl w:ilvl="0" w:tplc="E6AE534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F435B"/>
    <w:multiLevelType w:val="hybridMultilevel"/>
    <w:tmpl w:val="72F0DEB4"/>
    <w:lvl w:ilvl="0" w:tplc="31329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DF2AAD"/>
    <w:multiLevelType w:val="hybridMultilevel"/>
    <w:tmpl w:val="58FE80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7D5432"/>
    <w:multiLevelType w:val="hybridMultilevel"/>
    <w:tmpl w:val="214CD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B3A3B"/>
    <w:multiLevelType w:val="hybridMultilevel"/>
    <w:tmpl w:val="095ED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B1338F"/>
    <w:multiLevelType w:val="hybridMultilevel"/>
    <w:tmpl w:val="B9BAC5E0"/>
    <w:lvl w:ilvl="0" w:tplc="78469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D871FB"/>
    <w:multiLevelType w:val="hybridMultilevel"/>
    <w:tmpl w:val="1B1EB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51084"/>
    <w:multiLevelType w:val="hybridMultilevel"/>
    <w:tmpl w:val="96467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74A9E"/>
    <w:multiLevelType w:val="hybridMultilevel"/>
    <w:tmpl w:val="918071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C20E0"/>
    <w:multiLevelType w:val="hybridMultilevel"/>
    <w:tmpl w:val="325EACF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1F3631"/>
    <w:multiLevelType w:val="hybridMultilevel"/>
    <w:tmpl w:val="04349EB4"/>
    <w:lvl w:ilvl="0" w:tplc="5E5ED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075A53"/>
    <w:multiLevelType w:val="hybridMultilevel"/>
    <w:tmpl w:val="EB001C30"/>
    <w:lvl w:ilvl="0" w:tplc="90629AC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32264A"/>
    <w:multiLevelType w:val="hybridMultilevel"/>
    <w:tmpl w:val="0B586F7A"/>
    <w:lvl w:ilvl="0" w:tplc="B726AD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362FBA"/>
    <w:multiLevelType w:val="hybridMultilevel"/>
    <w:tmpl w:val="323C8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D3AF4"/>
    <w:multiLevelType w:val="hybridMultilevel"/>
    <w:tmpl w:val="B6EE3AC2"/>
    <w:lvl w:ilvl="0" w:tplc="99A82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1636D5"/>
    <w:multiLevelType w:val="hybridMultilevel"/>
    <w:tmpl w:val="6C6C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E4547"/>
    <w:multiLevelType w:val="hybridMultilevel"/>
    <w:tmpl w:val="C26C5F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87DDC"/>
    <w:multiLevelType w:val="hybridMultilevel"/>
    <w:tmpl w:val="766ED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28970375">
    <w:abstractNumId w:val="13"/>
  </w:num>
  <w:num w:numId="2" w16cid:durableId="1976177958">
    <w:abstractNumId w:val="28"/>
  </w:num>
  <w:num w:numId="3" w16cid:durableId="515196963">
    <w:abstractNumId w:val="33"/>
  </w:num>
  <w:num w:numId="4" w16cid:durableId="381756982">
    <w:abstractNumId w:val="11"/>
  </w:num>
  <w:num w:numId="5" w16cid:durableId="955526206">
    <w:abstractNumId w:val="29"/>
  </w:num>
  <w:num w:numId="6" w16cid:durableId="285814040">
    <w:abstractNumId w:val="20"/>
  </w:num>
  <w:num w:numId="7" w16cid:durableId="1986003848">
    <w:abstractNumId w:val="15"/>
  </w:num>
  <w:num w:numId="8" w16cid:durableId="411969169">
    <w:abstractNumId w:val="9"/>
  </w:num>
  <w:num w:numId="9" w16cid:durableId="845242423">
    <w:abstractNumId w:val="5"/>
  </w:num>
  <w:num w:numId="10" w16cid:durableId="1664771373">
    <w:abstractNumId w:val="8"/>
  </w:num>
  <w:num w:numId="11" w16cid:durableId="1861507629">
    <w:abstractNumId w:val="7"/>
  </w:num>
  <w:num w:numId="12" w16cid:durableId="1297447644">
    <w:abstractNumId w:val="17"/>
  </w:num>
  <w:num w:numId="13" w16cid:durableId="485363759">
    <w:abstractNumId w:val="32"/>
  </w:num>
  <w:num w:numId="14" w16cid:durableId="834228170">
    <w:abstractNumId w:val="24"/>
  </w:num>
  <w:num w:numId="15" w16cid:durableId="85615590">
    <w:abstractNumId w:val="4"/>
  </w:num>
  <w:num w:numId="16" w16cid:durableId="1126772340">
    <w:abstractNumId w:val="22"/>
  </w:num>
  <w:num w:numId="17" w16cid:durableId="666513845">
    <w:abstractNumId w:val="16"/>
  </w:num>
  <w:num w:numId="18" w16cid:durableId="2004241499">
    <w:abstractNumId w:val="14"/>
  </w:num>
  <w:num w:numId="19" w16cid:durableId="1696687443">
    <w:abstractNumId w:val="0"/>
  </w:num>
  <w:num w:numId="20" w16cid:durableId="184446741">
    <w:abstractNumId w:val="26"/>
  </w:num>
  <w:num w:numId="21" w16cid:durableId="561991049">
    <w:abstractNumId w:val="19"/>
  </w:num>
  <w:num w:numId="22" w16cid:durableId="1435974011">
    <w:abstractNumId w:val="2"/>
  </w:num>
  <w:num w:numId="23" w16cid:durableId="1553272875">
    <w:abstractNumId w:val="27"/>
  </w:num>
  <w:num w:numId="24" w16cid:durableId="1895114419">
    <w:abstractNumId w:val="12"/>
  </w:num>
  <w:num w:numId="25" w16cid:durableId="1322273213">
    <w:abstractNumId w:val="25"/>
  </w:num>
  <w:num w:numId="26" w16cid:durableId="830295787">
    <w:abstractNumId w:val="10"/>
  </w:num>
  <w:num w:numId="27" w16cid:durableId="2090227064">
    <w:abstractNumId w:val="34"/>
  </w:num>
  <w:num w:numId="28" w16cid:durableId="1604144189">
    <w:abstractNumId w:val="30"/>
  </w:num>
  <w:num w:numId="29" w16cid:durableId="755520182">
    <w:abstractNumId w:val="6"/>
  </w:num>
  <w:num w:numId="30" w16cid:durableId="502402242">
    <w:abstractNumId w:val="21"/>
  </w:num>
  <w:num w:numId="31" w16cid:durableId="408039423">
    <w:abstractNumId w:val="3"/>
  </w:num>
  <w:num w:numId="32" w16cid:durableId="603341985">
    <w:abstractNumId w:val="23"/>
  </w:num>
  <w:num w:numId="33" w16cid:durableId="160510384">
    <w:abstractNumId w:val="1"/>
  </w:num>
  <w:num w:numId="34" w16cid:durableId="773936324">
    <w:abstractNumId w:val="18"/>
  </w:num>
  <w:num w:numId="35" w16cid:durableId="78415210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3B"/>
    <w:rsid w:val="00007B49"/>
    <w:rsid w:val="0001030B"/>
    <w:rsid w:val="00010C2E"/>
    <w:rsid w:val="00016400"/>
    <w:rsid w:val="00017F10"/>
    <w:rsid w:val="000223F7"/>
    <w:rsid w:val="0002436E"/>
    <w:rsid w:val="00027690"/>
    <w:rsid w:val="0004589D"/>
    <w:rsid w:val="00051D65"/>
    <w:rsid w:val="00051FED"/>
    <w:rsid w:val="0005240A"/>
    <w:rsid w:val="00052785"/>
    <w:rsid w:val="000710B0"/>
    <w:rsid w:val="000763FB"/>
    <w:rsid w:val="00081E84"/>
    <w:rsid w:val="00083975"/>
    <w:rsid w:val="00091391"/>
    <w:rsid w:val="00093130"/>
    <w:rsid w:val="00094F6B"/>
    <w:rsid w:val="000A60B6"/>
    <w:rsid w:val="000B1038"/>
    <w:rsid w:val="000B2119"/>
    <w:rsid w:val="000B2757"/>
    <w:rsid w:val="000C2BD6"/>
    <w:rsid w:val="000D20C3"/>
    <w:rsid w:val="000D4EF1"/>
    <w:rsid w:val="000D7F18"/>
    <w:rsid w:val="000E2CC4"/>
    <w:rsid w:val="000F1838"/>
    <w:rsid w:val="000F6A23"/>
    <w:rsid w:val="00102FE7"/>
    <w:rsid w:val="0011022D"/>
    <w:rsid w:val="001119F0"/>
    <w:rsid w:val="00113F3B"/>
    <w:rsid w:val="00124901"/>
    <w:rsid w:val="001255C8"/>
    <w:rsid w:val="001316D0"/>
    <w:rsid w:val="00133246"/>
    <w:rsid w:val="00134A9A"/>
    <w:rsid w:val="00137383"/>
    <w:rsid w:val="00142252"/>
    <w:rsid w:val="00146CC4"/>
    <w:rsid w:val="00155F57"/>
    <w:rsid w:val="001574FC"/>
    <w:rsid w:val="001631C5"/>
    <w:rsid w:val="001718EA"/>
    <w:rsid w:val="00173AAC"/>
    <w:rsid w:val="00174B00"/>
    <w:rsid w:val="00175181"/>
    <w:rsid w:val="00175840"/>
    <w:rsid w:val="00180E58"/>
    <w:rsid w:val="00190610"/>
    <w:rsid w:val="00196C19"/>
    <w:rsid w:val="0019724A"/>
    <w:rsid w:val="001A7998"/>
    <w:rsid w:val="001A7DF3"/>
    <w:rsid w:val="001B138C"/>
    <w:rsid w:val="001D3284"/>
    <w:rsid w:val="001E5437"/>
    <w:rsid w:val="001E711C"/>
    <w:rsid w:val="001E7148"/>
    <w:rsid w:val="001F115B"/>
    <w:rsid w:val="00202384"/>
    <w:rsid w:val="00202F01"/>
    <w:rsid w:val="00206B3B"/>
    <w:rsid w:val="002118B1"/>
    <w:rsid w:val="00215634"/>
    <w:rsid w:val="002209BE"/>
    <w:rsid w:val="00221523"/>
    <w:rsid w:val="00225200"/>
    <w:rsid w:val="00240B22"/>
    <w:rsid w:val="00242BA2"/>
    <w:rsid w:val="00250056"/>
    <w:rsid w:val="002513EB"/>
    <w:rsid w:val="002554C3"/>
    <w:rsid w:val="00261C47"/>
    <w:rsid w:val="00266A86"/>
    <w:rsid w:val="00270DEC"/>
    <w:rsid w:val="0027513B"/>
    <w:rsid w:val="00280A72"/>
    <w:rsid w:val="00284562"/>
    <w:rsid w:val="002A100D"/>
    <w:rsid w:val="002A19B6"/>
    <w:rsid w:val="002A51AA"/>
    <w:rsid w:val="002A5A78"/>
    <w:rsid w:val="002B0985"/>
    <w:rsid w:val="002B25A8"/>
    <w:rsid w:val="002B32B4"/>
    <w:rsid w:val="002B7218"/>
    <w:rsid w:val="002B7C29"/>
    <w:rsid w:val="002C6C43"/>
    <w:rsid w:val="002D452F"/>
    <w:rsid w:val="002D6FF2"/>
    <w:rsid w:val="002E208E"/>
    <w:rsid w:val="002E6A89"/>
    <w:rsid w:val="00315736"/>
    <w:rsid w:val="00324F01"/>
    <w:rsid w:val="003315F9"/>
    <w:rsid w:val="003329AE"/>
    <w:rsid w:val="003404AB"/>
    <w:rsid w:val="00340784"/>
    <w:rsid w:val="00346E2D"/>
    <w:rsid w:val="003470D4"/>
    <w:rsid w:val="00353942"/>
    <w:rsid w:val="003711FA"/>
    <w:rsid w:val="00373219"/>
    <w:rsid w:val="00376327"/>
    <w:rsid w:val="0038143A"/>
    <w:rsid w:val="00383B79"/>
    <w:rsid w:val="00384A46"/>
    <w:rsid w:val="00392691"/>
    <w:rsid w:val="00392E83"/>
    <w:rsid w:val="003934DE"/>
    <w:rsid w:val="00393A8D"/>
    <w:rsid w:val="00396263"/>
    <w:rsid w:val="003A2842"/>
    <w:rsid w:val="003B041B"/>
    <w:rsid w:val="003B19A2"/>
    <w:rsid w:val="003C014C"/>
    <w:rsid w:val="003C2AC7"/>
    <w:rsid w:val="003C2C7E"/>
    <w:rsid w:val="003D056C"/>
    <w:rsid w:val="003D2963"/>
    <w:rsid w:val="003D3540"/>
    <w:rsid w:val="003D59A7"/>
    <w:rsid w:val="0040358A"/>
    <w:rsid w:val="004075E2"/>
    <w:rsid w:val="00412AB2"/>
    <w:rsid w:val="004134B3"/>
    <w:rsid w:val="00413EAD"/>
    <w:rsid w:val="00417C1B"/>
    <w:rsid w:val="004210FD"/>
    <w:rsid w:val="00423B60"/>
    <w:rsid w:val="0042485E"/>
    <w:rsid w:val="00424DFE"/>
    <w:rsid w:val="004256A3"/>
    <w:rsid w:val="004257E5"/>
    <w:rsid w:val="004333F8"/>
    <w:rsid w:val="00435B7B"/>
    <w:rsid w:val="004414E7"/>
    <w:rsid w:val="00452C6A"/>
    <w:rsid w:val="00461342"/>
    <w:rsid w:val="004635B1"/>
    <w:rsid w:val="004671B7"/>
    <w:rsid w:val="00467602"/>
    <w:rsid w:val="00474834"/>
    <w:rsid w:val="00476738"/>
    <w:rsid w:val="00476BE5"/>
    <w:rsid w:val="00481A8C"/>
    <w:rsid w:val="00486A53"/>
    <w:rsid w:val="00493CC3"/>
    <w:rsid w:val="00494918"/>
    <w:rsid w:val="004964F1"/>
    <w:rsid w:val="004B2937"/>
    <w:rsid w:val="004B356B"/>
    <w:rsid w:val="004B5F1B"/>
    <w:rsid w:val="004B783E"/>
    <w:rsid w:val="004B7A54"/>
    <w:rsid w:val="004B7B43"/>
    <w:rsid w:val="004D4171"/>
    <w:rsid w:val="004E5C20"/>
    <w:rsid w:val="004F37B0"/>
    <w:rsid w:val="00503AC9"/>
    <w:rsid w:val="00506F96"/>
    <w:rsid w:val="005169E5"/>
    <w:rsid w:val="00522270"/>
    <w:rsid w:val="005322F9"/>
    <w:rsid w:val="0053283E"/>
    <w:rsid w:val="00536A3F"/>
    <w:rsid w:val="00542D0E"/>
    <w:rsid w:val="00545556"/>
    <w:rsid w:val="005531BA"/>
    <w:rsid w:val="00556A58"/>
    <w:rsid w:val="00560737"/>
    <w:rsid w:val="00565A23"/>
    <w:rsid w:val="00567AB4"/>
    <w:rsid w:val="0057020A"/>
    <w:rsid w:val="00571783"/>
    <w:rsid w:val="00573060"/>
    <w:rsid w:val="0057622A"/>
    <w:rsid w:val="005768F7"/>
    <w:rsid w:val="00577A17"/>
    <w:rsid w:val="00582474"/>
    <w:rsid w:val="005A26BD"/>
    <w:rsid w:val="005A508A"/>
    <w:rsid w:val="005B01FF"/>
    <w:rsid w:val="005B1F02"/>
    <w:rsid w:val="005C17AC"/>
    <w:rsid w:val="005E0E6B"/>
    <w:rsid w:val="005E5DFD"/>
    <w:rsid w:val="00601119"/>
    <w:rsid w:val="00604A88"/>
    <w:rsid w:val="0060667A"/>
    <w:rsid w:val="00607A31"/>
    <w:rsid w:val="00612B40"/>
    <w:rsid w:val="00623BE5"/>
    <w:rsid w:val="00624F41"/>
    <w:rsid w:val="00631146"/>
    <w:rsid w:val="00631C8D"/>
    <w:rsid w:val="006409A2"/>
    <w:rsid w:val="00640FBD"/>
    <w:rsid w:val="00650900"/>
    <w:rsid w:val="006612C6"/>
    <w:rsid w:val="00666C69"/>
    <w:rsid w:val="00672F8E"/>
    <w:rsid w:val="00681687"/>
    <w:rsid w:val="0068575E"/>
    <w:rsid w:val="00685F48"/>
    <w:rsid w:val="00692160"/>
    <w:rsid w:val="006926C2"/>
    <w:rsid w:val="006B13F2"/>
    <w:rsid w:val="006B5D79"/>
    <w:rsid w:val="006B6D59"/>
    <w:rsid w:val="006C3469"/>
    <w:rsid w:val="006C405D"/>
    <w:rsid w:val="006D5A47"/>
    <w:rsid w:val="006E2CA0"/>
    <w:rsid w:val="006F02A5"/>
    <w:rsid w:val="006F1290"/>
    <w:rsid w:val="006F4CEA"/>
    <w:rsid w:val="0070377A"/>
    <w:rsid w:val="00706C01"/>
    <w:rsid w:val="007074BF"/>
    <w:rsid w:val="00712CCB"/>
    <w:rsid w:val="00714F5C"/>
    <w:rsid w:val="0071640A"/>
    <w:rsid w:val="007348CC"/>
    <w:rsid w:val="00746C91"/>
    <w:rsid w:val="00746D57"/>
    <w:rsid w:val="00751958"/>
    <w:rsid w:val="007529B9"/>
    <w:rsid w:val="00761429"/>
    <w:rsid w:val="007629C9"/>
    <w:rsid w:val="00767B40"/>
    <w:rsid w:val="0077438C"/>
    <w:rsid w:val="0078193D"/>
    <w:rsid w:val="00784FD3"/>
    <w:rsid w:val="007856BE"/>
    <w:rsid w:val="00786EFC"/>
    <w:rsid w:val="007873A8"/>
    <w:rsid w:val="007875B6"/>
    <w:rsid w:val="007876EB"/>
    <w:rsid w:val="00790BC1"/>
    <w:rsid w:val="00794B92"/>
    <w:rsid w:val="007A25FD"/>
    <w:rsid w:val="007B0290"/>
    <w:rsid w:val="007B6315"/>
    <w:rsid w:val="007C2492"/>
    <w:rsid w:val="007C7817"/>
    <w:rsid w:val="007C7AD2"/>
    <w:rsid w:val="007D37C2"/>
    <w:rsid w:val="007F5BF7"/>
    <w:rsid w:val="007F6311"/>
    <w:rsid w:val="00800723"/>
    <w:rsid w:val="008065C5"/>
    <w:rsid w:val="00811DD2"/>
    <w:rsid w:val="008137DD"/>
    <w:rsid w:val="00815E13"/>
    <w:rsid w:val="00821CE9"/>
    <w:rsid w:val="00822337"/>
    <w:rsid w:val="00823D94"/>
    <w:rsid w:val="00824CD2"/>
    <w:rsid w:val="008250C7"/>
    <w:rsid w:val="00827402"/>
    <w:rsid w:val="008357DC"/>
    <w:rsid w:val="008434E4"/>
    <w:rsid w:val="00866E30"/>
    <w:rsid w:val="00871FB9"/>
    <w:rsid w:val="0087730A"/>
    <w:rsid w:val="008813C5"/>
    <w:rsid w:val="0088432B"/>
    <w:rsid w:val="008A47F8"/>
    <w:rsid w:val="008A555C"/>
    <w:rsid w:val="008B1890"/>
    <w:rsid w:val="008B1E25"/>
    <w:rsid w:val="008B647E"/>
    <w:rsid w:val="008C3F05"/>
    <w:rsid w:val="008C7C82"/>
    <w:rsid w:val="008E2CA8"/>
    <w:rsid w:val="008F283B"/>
    <w:rsid w:val="008F6B55"/>
    <w:rsid w:val="00905B39"/>
    <w:rsid w:val="00906EEF"/>
    <w:rsid w:val="0091684C"/>
    <w:rsid w:val="009249AB"/>
    <w:rsid w:val="00927497"/>
    <w:rsid w:val="00934398"/>
    <w:rsid w:val="009409A8"/>
    <w:rsid w:val="00942912"/>
    <w:rsid w:val="00942ED6"/>
    <w:rsid w:val="0094647E"/>
    <w:rsid w:val="00950428"/>
    <w:rsid w:val="00960A0B"/>
    <w:rsid w:val="00960A99"/>
    <w:rsid w:val="00980A28"/>
    <w:rsid w:val="0098425F"/>
    <w:rsid w:val="00985C87"/>
    <w:rsid w:val="00986968"/>
    <w:rsid w:val="009A37F2"/>
    <w:rsid w:val="009A39F1"/>
    <w:rsid w:val="009A57F4"/>
    <w:rsid w:val="009A5B9A"/>
    <w:rsid w:val="009C4148"/>
    <w:rsid w:val="009D2912"/>
    <w:rsid w:val="009E5993"/>
    <w:rsid w:val="009E75B3"/>
    <w:rsid w:val="009F3A1C"/>
    <w:rsid w:val="009F3C70"/>
    <w:rsid w:val="009F6AD9"/>
    <w:rsid w:val="00A077E9"/>
    <w:rsid w:val="00A119CF"/>
    <w:rsid w:val="00A278D6"/>
    <w:rsid w:val="00A30392"/>
    <w:rsid w:val="00A35A23"/>
    <w:rsid w:val="00A45AE6"/>
    <w:rsid w:val="00A45E7E"/>
    <w:rsid w:val="00A55140"/>
    <w:rsid w:val="00A55731"/>
    <w:rsid w:val="00A57FCA"/>
    <w:rsid w:val="00A642B5"/>
    <w:rsid w:val="00A66726"/>
    <w:rsid w:val="00A75AD5"/>
    <w:rsid w:val="00A76474"/>
    <w:rsid w:val="00A81757"/>
    <w:rsid w:val="00A87BE9"/>
    <w:rsid w:val="00A946AC"/>
    <w:rsid w:val="00AA5DA1"/>
    <w:rsid w:val="00AB0B54"/>
    <w:rsid w:val="00AB42E1"/>
    <w:rsid w:val="00AB49A1"/>
    <w:rsid w:val="00AC4B72"/>
    <w:rsid w:val="00AD65D3"/>
    <w:rsid w:val="00AE1CAE"/>
    <w:rsid w:val="00AF0E4E"/>
    <w:rsid w:val="00B0338E"/>
    <w:rsid w:val="00B101BA"/>
    <w:rsid w:val="00B20F2E"/>
    <w:rsid w:val="00B22497"/>
    <w:rsid w:val="00B3213D"/>
    <w:rsid w:val="00B32899"/>
    <w:rsid w:val="00B336E6"/>
    <w:rsid w:val="00B36632"/>
    <w:rsid w:val="00B37414"/>
    <w:rsid w:val="00B43818"/>
    <w:rsid w:val="00B4759A"/>
    <w:rsid w:val="00B505E2"/>
    <w:rsid w:val="00B513FB"/>
    <w:rsid w:val="00B55E2A"/>
    <w:rsid w:val="00B57998"/>
    <w:rsid w:val="00B6282A"/>
    <w:rsid w:val="00B629AD"/>
    <w:rsid w:val="00B64B54"/>
    <w:rsid w:val="00B660B1"/>
    <w:rsid w:val="00B750E1"/>
    <w:rsid w:val="00B757F7"/>
    <w:rsid w:val="00B918E4"/>
    <w:rsid w:val="00B966A5"/>
    <w:rsid w:val="00B9752D"/>
    <w:rsid w:val="00BA2067"/>
    <w:rsid w:val="00BA715F"/>
    <w:rsid w:val="00BB5371"/>
    <w:rsid w:val="00BC39D1"/>
    <w:rsid w:val="00BC42B7"/>
    <w:rsid w:val="00BD194A"/>
    <w:rsid w:val="00BD6E07"/>
    <w:rsid w:val="00BF12DA"/>
    <w:rsid w:val="00BF3F8F"/>
    <w:rsid w:val="00BF6778"/>
    <w:rsid w:val="00C04329"/>
    <w:rsid w:val="00C05BB0"/>
    <w:rsid w:val="00C10BA0"/>
    <w:rsid w:val="00C136AF"/>
    <w:rsid w:val="00C138D2"/>
    <w:rsid w:val="00C13AB7"/>
    <w:rsid w:val="00C155B1"/>
    <w:rsid w:val="00C21D10"/>
    <w:rsid w:val="00C312B3"/>
    <w:rsid w:val="00C32053"/>
    <w:rsid w:val="00C33B07"/>
    <w:rsid w:val="00C34CCD"/>
    <w:rsid w:val="00C3556E"/>
    <w:rsid w:val="00C35FB6"/>
    <w:rsid w:val="00C40822"/>
    <w:rsid w:val="00C43ED8"/>
    <w:rsid w:val="00C47070"/>
    <w:rsid w:val="00C5241D"/>
    <w:rsid w:val="00C52E33"/>
    <w:rsid w:val="00C53804"/>
    <w:rsid w:val="00C53BBE"/>
    <w:rsid w:val="00C55C14"/>
    <w:rsid w:val="00C56635"/>
    <w:rsid w:val="00C5722F"/>
    <w:rsid w:val="00C60156"/>
    <w:rsid w:val="00C74C5B"/>
    <w:rsid w:val="00C81003"/>
    <w:rsid w:val="00C90788"/>
    <w:rsid w:val="00C9099E"/>
    <w:rsid w:val="00C94907"/>
    <w:rsid w:val="00C97081"/>
    <w:rsid w:val="00CA527B"/>
    <w:rsid w:val="00CA77AD"/>
    <w:rsid w:val="00CB1BD4"/>
    <w:rsid w:val="00CB1DA4"/>
    <w:rsid w:val="00CB1E0D"/>
    <w:rsid w:val="00CB492D"/>
    <w:rsid w:val="00CC2E13"/>
    <w:rsid w:val="00CC33C1"/>
    <w:rsid w:val="00CC757F"/>
    <w:rsid w:val="00CD1A00"/>
    <w:rsid w:val="00CD2AF0"/>
    <w:rsid w:val="00CD5F3E"/>
    <w:rsid w:val="00CE41FC"/>
    <w:rsid w:val="00CE6326"/>
    <w:rsid w:val="00CE662D"/>
    <w:rsid w:val="00CE7149"/>
    <w:rsid w:val="00CF4DE1"/>
    <w:rsid w:val="00CF4EAC"/>
    <w:rsid w:val="00CF7815"/>
    <w:rsid w:val="00D01018"/>
    <w:rsid w:val="00D06060"/>
    <w:rsid w:val="00D1389D"/>
    <w:rsid w:val="00D3593B"/>
    <w:rsid w:val="00D3703A"/>
    <w:rsid w:val="00D4637C"/>
    <w:rsid w:val="00D46562"/>
    <w:rsid w:val="00D46643"/>
    <w:rsid w:val="00D475C7"/>
    <w:rsid w:val="00D71399"/>
    <w:rsid w:val="00D71D37"/>
    <w:rsid w:val="00D724FE"/>
    <w:rsid w:val="00D738D6"/>
    <w:rsid w:val="00D75583"/>
    <w:rsid w:val="00D7589B"/>
    <w:rsid w:val="00D75EE5"/>
    <w:rsid w:val="00D76359"/>
    <w:rsid w:val="00D77315"/>
    <w:rsid w:val="00D77A30"/>
    <w:rsid w:val="00D77AC5"/>
    <w:rsid w:val="00D84291"/>
    <w:rsid w:val="00D873AE"/>
    <w:rsid w:val="00D9119F"/>
    <w:rsid w:val="00D93EB3"/>
    <w:rsid w:val="00D94750"/>
    <w:rsid w:val="00DA4C61"/>
    <w:rsid w:val="00DA727A"/>
    <w:rsid w:val="00DB2119"/>
    <w:rsid w:val="00DB2A29"/>
    <w:rsid w:val="00DB539E"/>
    <w:rsid w:val="00DB6E95"/>
    <w:rsid w:val="00DC052E"/>
    <w:rsid w:val="00DC5A70"/>
    <w:rsid w:val="00DC75B7"/>
    <w:rsid w:val="00DD13C0"/>
    <w:rsid w:val="00DE0707"/>
    <w:rsid w:val="00DF4AE8"/>
    <w:rsid w:val="00DF4CAF"/>
    <w:rsid w:val="00DF6D25"/>
    <w:rsid w:val="00E02438"/>
    <w:rsid w:val="00E04B81"/>
    <w:rsid w:val="00E12BBD"/>
    <w:rsid w:val="00E17F08"/>
    <w:rsid w:val="00E25EA5"/>
    <w:rsid w:val="00E308C0"/>
    <w:rsid w:val="00E33BDD"/>
    <w:rsid w:val="00E3628E"/>
    <w:rsid w:val="00E446CB"/>
    <w:rsid w:val="00E4744C"/>
    <w:rsid w:val="00E52561"/>
    <w:rsid w:val="00E54EC0"/>
    <w:rsid w:val="00E558CB"/>
    <w:rsid w:val="00E57DD7"/>
    <w:rsid w:val="00E73296"/>
    <w:rsid w:val="00E76EAE"/>
    <w:rsid w:val="00E771C5"/>
    <w:rsid w:val="00E90FEE"/>
    <w:rsid w:val="00E91EEB"/>
    <w:rsid w:val="00E94DFC"/>
    <w:rsid w:val="00E96834"/>
    <w:rsid w:val="00E97A11"/>
    <w:rsid w:val="00EA017E"/>
    <w:rsid w:val="00EA2284"/>
    <w:rsid w:val="00EA2619"/>
    <w:rsid w:val="00EC3E79"/>
    <w:rsid w:val="00EC757E"/>
    <w:rsid w:val="00ED05DB"/>
    <w:rsid w:val="00ED2EAD"/>
    <w:rsid w:val="00ED71C2"/>
    <w:rsid w:val="00EE356F"/>
    <w:rsid w:val="00EE64F3"/>
    <w:rsid w:val="00EF06BA"/>
    <w:rsid w:val="00EF1DAA"/>
    <w:rsid w:val="00EF3EC4"/>
    <w:rsid w:val="00F01B98"/>
    <w:rsid w:val="00F10772"/>
    <w:rsid w:val="00F15A54"/>
    <w:rsid w:val="00F2185B"/>
    <w:rsid w:val="00F26ECA"/>
    <w:rsid w:val="00F27701"/>
    <w:rsid w:val="00F33F92"/>
    <w:rsid w:val="00F37C92"/>
    <w:rsid w:val="00F41EA4"/>
    <w:rsid w:val="00F4621C"/>
    <w:rsid w:val="00F4641A"/>
    <w:rsid w:val="00F62D6C"/>
    <w:rsid w:val="00F65B52"/>
    <w:rsid w:val="00F76676"/>
    <w:rsid w:val="00F7692C"/>
    <w:rsid w:val="00F805B0"/>
    <w:rsid w:val="00F81DFA"/>
    <w:rsid w:val="00F912F9"/>
    <w:rsid w:val="00FA0AB5"/>
    <w:rsid w:val="00FA6CE0"/>
    <w:rsid w:val="00FB0773"/>
    <w:rsid w:val="00FC5EA4"/>
    <w:rsid w:val="00FE2D6C"/>
    <w:rsid w:val="00FE3F01"/>
    <w:rsid w:val="00FF05EE"/>
    <w:rsid w:val="00FF39D2"/>
    <w:rsid w:val="00FF4AC9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17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1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6B"/>
  </w:style>
  <w:style w:type="paragraph" w:styleId="Footer">
    <w:name w:val="footer"/>
    <w:basedOn w:val="Normal"/>
    <w:link w:val="FooterChar"/>
    <w:uiPriority w:val="99"/>
    <w:unhideWhenUsed/>
    <w:rsid w:val="0009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6B"/>
  </w:style>
  <w:style w:type="character" w:customStyle="1" w:styleId="tgc">
    <w:name w:val="_tgc"/>
    <w:basedOn w:val="DefaultParagraphFont"/>
    <w:rsid w:val="00A946AC"/>
  </w:style>
  <w:style w:type="paragraph" w:customStyle="1" w:styleId="msolistparagraph0">
    <w:name w:val="msolistparagraph"/>
    <w:basedOn w:val="Normal"/>
    <w:rsid w:val="00175181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C2E13"/>
  </w:style>
  <w:style w:type="paragraph" w:styleId="BodyText">
    <w:name w:val="Body Text"/>
    <w:basedOn w:val="Normal"/>
    <w:link w:val="BodyTextChar"/>
    <w:uiPriority w:val="1"/>
    <w:qFormat/>
    <w:rsid w:val="00EC7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C757E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473810-345B-704B-BFF2-21159AEF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susanashe</dc:creator>
  <cp:lastModifiedBy>Erin Williams Heuter</cp:lastModifiedBy>
  <cp:revision>2</cp:revision>
  <cp:lastPrinted>2022-06-14T21:02:00Z</cp:lastPrinted>
  <dcterms:created xsi:type="dcterms:W3CDTF">2023-01-11T21:51:00Z</dcterms:created>
  <dcterms:modified xsi:type="dcterms:W3CDTF">2023-01-11T21:51:00Z</dcterms:modified>
</cp:coreProperties>
</file>